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70021" w14:textId="77777777" w:rsidR="00200580" w:rsidRDefault="00200580">
      <w:pPr>
        <w:pStyle w:val="BodyText"/>
        <w:rPr>
          <w:rFonts w:ascii="Times New Roman"/>
          <w:sz w:val="22"/>
        </w:rPr>
      </w:pPr>
    </w:p>
    <w:p w14:paraId="12A70022" w14:textId="77777777" w:rsidR="00200580" w:rsidRDefault="00200580">
      <w:pPr>
        <w:pStyle w:val="BodyText"/>
        <w:rPr>
          <w:rFonts w:ascii="Times New Roman"/>
          <w:sz w:val="22"/>
        </w:rPr>
      </w:pPr>
    </w:p>
    <w:p w14:paraId="12A70023" w14:textId="77777777" w:rsidR="00200580" w:rsidRDefault="00200580">
      <w:pPr>
        <w:pStyle w:val="BodyText"/>
        <w:spacing w:before="80"/>
        <w:rPr>
          <w:rFonts w:ascii="Times New Roman"/>
          <w:sz w:val="22"/>
        </w:rPr>
      </w:pPr>
    </w:p>
    <w:p w14:paraId="12A70024" w14:textId="77777777" w:rsidR="00200580" w:rsidRDefault="00BA1F0A">
      <w:pPr>
        <w:pStyle w:val="Heading1"/>
      </w:pPr>
      <w:r>
        <w:t>THE</w:t>
      </w:r>
      <w:r>
        <w:rPr>
          <w:spacing w:val="-6"/>
        </w:rPr>
        <w:t xml:space="preserve"> </w:t>
      </w:r>
      <w:r>
        <w:t>RIGHT</w:t>
      </w:r>
      <w:r>
        <w:rPr>
          <w:spacing w:val="-8"/>
        </w:rPr>
        <w:t xml:space="preserve"> </w:t>
      </w:r>
      <w:r>
        <w:t>TO</w:t>
      </w:r>
      <w:r>
        <w:rPr>
          <w:spacing w:val="-1"/>
        </w:rPr>
        <w:t xml:space="preserve"> </w:t>
      </w:r>
      <w:r>
        <w:rPr>
          <w:spacing w:val="-2"/>
        </w:rPr>
        <w:t>MANAGE</w:t>
      </w:r>
    </w:p>
    <w:p w14:paraId="12A70025" w14:textId="77777777" w:rsidR="00200580" w:rsidRDefault="00200580">
      <w:pPr>
        <w:pStyle w:val="BodyText"/>
        <w:spacing w:before="115"/>
        <w:rPr>
          <w:b/>
          <w:sz w:val="22"/>
        </w:rPr>
      </w:pPr>
    </w:p>
    <w:p w14:paraId="12A70026" w14:textId="433F5C85" w:rsidR="00200580" w:rsidRDefault="00BA1F0A">
      <w:pPr>
        <w:pStyle w:val="BodyText"/>
        <w:spacing w:before="1" w:line="312" w:lineRule="auto"/>
        <w:ind w:left="144" w:right="155"/>
        <w:jc w:val="both"/>
      </w:pPr>
      <w:r>
        <w:t>The</w:t>
      </w:r>
      <w:r>
        <w:rPr>
          <w:spacing w:val="-1"/>
        </w:rPr>
        <w:t xml:space="preserve"> </w:t>
      </w:r>
      <w:r>
        <w:t>purpose of this outline is to explain</w:t>
      </w:r>
      <w:r>
        <w:rPr>
          <w:spacing w:val="-1"/>
        </w:rPr>
        <w:t xml:space="preserve"> </w:t>
      </w:r>
      <w:r>
        <w:t>“The Right to Manage”. It is to highlight a few important aspects of the</w:t>
      </w:r>
      <w:r>
        <w:rPr>
          <w:spacing w:val="-1"/>
        </w:rPr>
        <w:t xml:space="preserve"> </w:t>
      </w:r>
      <w:r>
        <w:t>right to</w:t>
      </w:r>
      <w:r>
        <w:rPr>
          <w:spacing w:val="-6"/>
        </w:rPr>
        <w:t xml:space="preserve"> </w:t>
      </w:r>
      <w:r>
        <w:t>manage</w:t>
      </w:r>
      <w:r>
        <w:rPr>
          <w:spacing w:val="-6"/>
        </w:rPr>
        <w:t xml:space="preserve"> </w:t>
      </w:r>
      <w:r>
        <w:t>so</w:t>
      </w:r>
      <w:r>
        <w:rPr>
          <w:spacing w:val="-6"/>
        </w:rPr>
        <w:t xml:space="preserve"> </w:t>
      </w:r>
      <w:r>
        <w:t>that</w:t>
      </w:r>
      <w:r>
        <w:rPr>
          <w:spacing w:val="-5"/>
        </w:rPr>
        <w:t xml:space="preserve"> </w:t>
      </w:r>
      <w:r>
        <w:t>flat</w:t>
      </w:r>
      <w:r>
        <w:rPr>
          <w:spacing w:val="-6"/>
        </w:rPr>
        <w:t xml:space="preserve"> </w:t>
      </w:r>
      <w:r>
        <w:t>owners</w:t>
      </w:r>
      <w:r>
        <w:rPr>
          <w:spacing w:val="-4"/>
        </w:rPr>
        <w:t xml:space="preserve"> </w:t>
      </w:r>
      <w:r>
        <w:t>are</w:t>
      </w:r>
      <w:r>
        <w:rPr>
          <w:spacing w:val="-5"/>
        </w:rPr>
        <w:t xml:space="preserve"> </w:t>
      </w:r>
      <w:r>
        <w:t>fully</w:t>
      </w:r>
      <w:r>
        <w:rPr>
          <w:spacing w:val="-4"/>
        </w:rPr>
        <w:t xml:space="preserve"> </w:t>
      </w:r>
      <w:r>
        <w:t>aware</w:t>
      </w:r>
      <w:r>
        <w:rPr>
          <w:spacing w:val="-6"/>
        </w:rPr>
        <w:t xml:space="preserve"> </w:t>
      </w:r>
      <w:r>
        <w:t>of</w:t>
      </w:r>
      <w:r>
        <w:rPr>
          <w:spacing w:val="-3"/>
        </w:rPr>
        <w:t xml:space="preserve"> </w:t>
      </w:r>
      <w:r>
        <w:t>the</w:t>
      </w:r>
      <w:r>
        <w:rPr>
          <w:spacing w:val="-6"/>
        </w:rPr>
        <w:t xml:space="preserve"> </w:t>
      </w:r>
      <w:r>
        <w:t>right</w:t>
      </w:r>
      <w:r>
        <w:rPr>
          <w:spacing w:val="-5"/>
        </w:rPr>
        <w:t xml:space="preserve"> </w:t>
      </w:r>
      <w:r>
        <w:t>they</w:t>
      </w:r>
      <w:r>
        <w:rPr>
          <w:spacing w:val="-4"/>
        </w:rPr>
        <w:t xml:space="preserve"> </w:t>
      </w:r>
      <w:r>
        <w:t>have</w:t>
      </w:r>
      <w:r>
        <w:rPr>
          <w:spacing w:val="-6"/>
        </w:rPr>
        <w:t xml:space="preserve"> </w:t>
      </w:r>
      <w:r>
        <w:t>to manage</w:t>
      </w:r>
      <w:r>
        <w:rPr>
          <w:spacing w:val="-6"/>
        </w:rPr>
        <w:t xml:space="preserve"> </w:t>
      </w:r>
      <w:r>
        <w:t>their</w:t>
      </w:r>
      <w:r>
        <w:rPr>
          <w:spacing w:val="-5"/>
        </w:rPr>
        <w:t xml:space="preserve"> </w:t>
      </w:r>
      <w:r>
        <w:t>own</w:t>
      </w:r>
      <w:r>
        <w:rPr>
          <w:spacing w:val="-6"/>
        </w:rPr>
        <w:t xml:space="preserve"> </w:t>
      </w:r>
      <w:r>
        <w:t>building</w:t>
      </w:r>
      <w:r>
        <w:rPr>
          <w:spacing w:val="-3"/>
        </w:rPr>
        <w:t xml:space="preserve"> </w:t>
      </w:r>
      <w:r>
        <w:t>(subject to certain criteria).</w:t>
      </w:r>
    </w:p>
    <w:p w14:paraId="12A70027" w14:textId="77777777" w:rsidR="00200580" w:rsidRDefault="00200580">
      <w:pPr>
        <w:pStyle w:val="BodyText"/>
        <w:spacing w:before="70"/>
      </w:pPr>
    </w:p>
    <w:p w14:paraId="12A70028" w14:textId="77777777" w:rsidR="00200580" w:rsidRDefault="00BA1F0A">
      <w:pPr>
        <w:pStyle w:val="Heading2"/>
      </w:pPr>
      <w:r>
        <w:t>What</w:t>
      </w:r>
      <w:r>
        <w:rPr>
          <w:spacing w:val="-6"/>
        </w:rPr>
        <w:t xml:space="preserve"> </w:t>
      </w:r>
      <w:r>
        <w:t>is</w:t>
      </w:r>
      <w:r>
        <w:rPr>
          <w:spacing w:val="-5"/>
        </w:rPr>
        <w:t xml:space="preserve"> </w:t>
      </w:r>
      <w:r>
        <w:t>the</w:t>
      </w:r>
      <w:r>
        <w:rPr>
          <w:spacing w:val="-7"/>
        </w:rPr>
        <w:t xml:space="preserve"> </w:t>
      </w:r>
      <w:r>
        <w:t>Right</w:t>
      </w:r>
      <w:r>
        <w:rPr>
          <w:spacing w:val="-4"/>
        </w:rPr>
        <w:t xml:space="preserve"> </w:t>
      </w:r>
      <w:r>
        <w:t>to</w:t>
      </w:r>
      <w:r>
        <w:rPr>
          <w:spacing w:val="-3"/>
        </w:rPr>
        <w:t xml:space="preserve"> </w:t>
      </w:r>
      <w:r>
        <w:rPr>
          <w:spacing w:val="-2"/>
        </w:rPr>
        <w:t>Manage?</w:t>
      </w:r>
    </w:p>
    <w:p w14:paraId="12A70029" w14:textId="77777777" w:rsidR="00200580" w:rsidRDefault="00200580">
      <w:pPr>
        <w:pStyle w:val="BodyText"/>
        <w:spacing w:before="145"/>
        <w:rPr>
          <w:b/>
        </w:rPr>
      </w:pPr>
    </w:p>
    <w:p w14:paraId="12A7002A" w14:textId="70CD2B03" w:rsidR="00200580" w:rsidRDefault="00BA1F0A">
      <w:pPr>
        <w:pStyle w:val="BodyText"/>
        <w:spacing w:before="1" w:line="312" w:lineRule="auto"/>
        <w:ind w:left="144" w:right="140"/>
        <w:jc w:val="both"/>
      </w:pPr>
      <w:r>
        <w:t xml:space="preserve">With most buildings which are divided into flats the freehold owner is usually responsible for carrying out repairs to the building, insuring the building and collecting a service charge. </w:t>
      </w:r>
      <w:r w:rsidR="00E7129D">
        <w:t>F</w:t>
      </w:r>
      <w:r>
        <w:t>lat owners have the right to take over the management responsibility themselves. This is particularly useful if a freeholder is neglecting management responsibilities or charging disproportionately high fees for doing so.</w:t>
      </w:r>
    </w:p>
    <w:p w14:paraId="12A7002B" w14:textId="77777777" w:rsidR="00200580" w:rsidRDefault="00200580">
      <w:pPr>
        <w:pStyle w:val="BodyText"/>
        <w:spacing w:before="69"/>
      </w:pPr>
    </w:p>
    <w:p w14:paraId="12A7002C" w14:textId="77777777" w:rsidR="00200580" w:rsidRDefault="00BA1F0A">
      <w:pPr>
        <w:pStyle w:val="Heading2"/>
      </w:pPr>
      <w:r>
        <w:t>What</w:t>
      </w:r>
      <w:r>
        <w:rPr>
          <w:spacing w:val="-7"/>
        </w:rPr>
        <w:t xml:space="preserve"> </w:t>
      </w:r>
      <w:r>
        <w:t>is</w:t>
      </w:r>
      <w:r>
        <w:rPr>
          <w:spacing w:val="-8"/>
        </w:rPr>
        <w:t xml:space="preserve"> </w:t>
      </w:r>
      <w:r>
        <w:t>the</w:t>
      </w:r>
      <w:r>
        <w:rPr>
          <w:spacing w:val="-6"/>
        </w:rPr>
        <w:t xml:space="preserve"> </w:t>
      </w:r>
      <w:r>
        <w:t>advantage</w:t>
      </w:r>
      <w:r>
        <w:rPr>
          <w:spacing w:val="-8"/>
        </w:rPr>
        <w:t xml:space="preserve"> </w:t>
      </w:r>
      <w:r>
        <w:t>of</w:t>
      </w:r>
      <w:r>
        <w:rPr>
          <w:spacing w:val="-2"/>
        </w:rPr>
        <w:t xml:space="preserve"> </w:t>
      </w:r>
      <w:r>
        <w:t>applying</w:t>
      </w:r>
      <w:r>
        <w:rPr>
          <w:spacing w:val="-4"/>
        </w:rPr>
        <w:t xml:space="preserve"> </w:t>
      </w:r>
      <w:r>
        <w:t>for</w:t>
      </w:r>
      <w:r>
        <w:rPr>
          <w:spacing w:val="-9"/>
        </w:rPr>
        <w:t xml:space="preserve"> </w:t>
      </w:r>
      <w:r>
        <w:t>this</w:t>
      </w:r>
      <w:r>
        <w:rPr>
          <w:spacing w:val="-5"/>
        </w:rPr>
        <w:t xml:space="preserve"> </w:t>
      </w:r>
      <w:r>
        <w:rPr>
          <w:spacing w:val="-2"/>
        </w:rPr>
        <w:t>right?</w:t>
      </w:r>
    </w:p>
    <w:p w14:paraId="12A7002D" w14:textId="77777777" w:rsidR="00200580" w:rsidRDefault="00200580">
      <w:pPr>
        <w:pStyle w:val="BodyText"/>
        <w:spacing w:before="142"/>
        <w:rPr>
          <w:b/>
        </w:rPr>
      </w:pPr>
    </w:p>
    <w:p w14:paraId="12A7002E" w14:textId="2A8DC903" w:rsidR="00200580" w:rsidRDefault="00E7129D">
      <w:pPr>
        <w:pStyle w:val="BodyText"/>
        <w:spacing w:line="314" w:lineRule="auto"/>
        <w:ind w:left="144" w:right="149"/>
        <w:jc w:val="both"/>
      </w:pPr>
      <w:r>
        <w:t>F</w:t>
      </w:r>
      <w:r w:rsidR="00BA1F0A">
        <w:t xml:space="preserve">lat owners </w:t>
      </w:r>
      <w:r>
        <w:t xml:space="preserve">can quickly </w:t>
      </w:r>
      <w:r w:rsidR="00BA1F0A">
        <w:t>gain control over the management of their building without the capital cost of acquiring the</w:t>
      </w:r>
      <w:r w:rsidR="00BA1F0A">
        <w:rPr>
          <w:spacing w:val="-10"/>
        </w:rPr>
        <w:t xml:space="preserve"> </w:t>
      </w:r>
      <w:r w:rsidR="00BA1F0A">
        <w:t>freehold.</w:t>
      </w:r>
      <w:r w:rsidR="00BA1F0A">
        <w:rPr>
          <w:spacing w:val="-10"/>
        </w:rPr>
        <w:t xml:space="preserve"> </w:t>
      </w:r>
      <w:r>
        <w:rPr>
          <w:spacing w:val="-13"/>
        </w:rPr>
        <w:t>F</w:t>
      </w:r>
      <w:r w:rsidR="00BA1F0A">
        <w:t>reehold</w:t>
      </w:r>
      <w:r w:rsidR="00BA1F0A">
        <w:rPr>
          <w:spacing w:val="-10"/>
        </w:rPr>
        <w:t xml:space="preserve"> </w:t>
      </w:r>
      <w:r w:rsidR="00BA1F0A">
        <w:t xml:space="preserve">enfranchisement </w:t>
      </w:r>
      <w:r>
        <w:t>would be necessary to extend flat leases or make other changes to them.</w:t>
      </w:r>
    </w:p>
    <w:p w14:paraId="12A70031" w14:textId="77777777" w:rsidR="00200580" w:rsidRDefault="00200580">
      <w:pPr>
        <w:pStyle w:val="BodyText"/>
        <w:spacing w:before="142"/>
      </w:pPr>
    </w:p>
    <w:p w14:paraId="12A70032" w14:textId="77777777" w:rsidR="00200580" w:rsidRDefault="00BA1F0A">
      <w:pPr>
        <w:pStyle w:val="BodyText"/>
        <w:spacing w:before="1" w:line="309" w:lineRule="auto"/>
        <w:ind w:left="144" w:right="172"/>
        <w:jc w:val="both"/>
      </w:pPr>
      <w:r>
        <w:t>This information sheet is not meant to describe or give a full interpretation of the law or cover every case. You will need to contact us with particular queries relating to your matter.</w:t>
      </w:r>
    </w:p>
    <w:p w14:paraId="12A70033" w14:textId="77777777" w:rsidR="00200580" w:rsidRDefault="00200580">
      <w:pPr>
        <w:pStyle w:val="BodyText"/>
        <w:spacing w:before="74"/>
      </w:pPr>
    </w:p>
    <w:p w14:paraId="12A70034" w14:textId="77777777" w:rsidR="00200580" w:rsidRDefault="00BA1F0A">
      <w:pPr>
        <w:pStyle w:val="Heading2"/>
      </w:pPr>
      <w:r>
        <w:rPr>
          <w:spacing w:val="-2"/>
        </w:rPr>
        <w:t>Overview</w:t>
      </w:r>
    </w:p>
    <w:p w14:paraId="12A70035" w14:textId="77777777" w:rsidR="00200580" w:rsidRDefault="00200580">
      <w:pPr>
        <w:pStyle w:val="BodyText"/>
        <w:spacing w:before="129"/>
        <w:rPr>
          <w:b/>
        </w:rPr>
      </w:pPr>
    </w:p>
    <w:p w14:paraId="12A70036" w14:textId="77777777" w:rsidR="00200580" w:rsidRDefault="00BA1F0A">
      <w:pPr>
        <w:pStyle w:val="ListParagraph"/>
        <w:numPr>
          <w:ilvl w:val="0"/>
          <w:numId w:val="6"/>
        </w:numPr>
        <w:tabs>
          <w:tab w:val="left" w:pos="682"/>
          <w:tab w:val="left" w:pos="684"/>
        </w:tabs>
        <w:spacing w:line="304" w:lineRule="auto"/>
        <w:ind w:right="166"/>
        <w:rPr>
          <w:sz w:val="20"/>
        </w:rPr>
      </w:pPr>
      <w:r>
        <w:rPr>
          <w:sz w:val="20"/>
        </w:rPr>
        <w:t>The Commonhold and Leasehold Reform Act 2002 provides the right to manage (“RTM”) for flat owners to force the transfer of the Landlord’s management functions to a special company set up by them, the Right to Manage Company.</w:t>
      </w:r>
    </w:p>
    <w:p w14:paraId="12A70037" w14:textId="77777777" w:rsidR="00200580" w:rsidRDefault="00200580">
      <w:pPr>
        <w:pStyle w:val="BodyText"/>
        <w:spacing w:before="67"/>
      </w:pPr>
    </w:p>
    <w:p w14:paraId="12A70038" w14:textId="77777777" w:rsidR="00200580" w:rsidRDefault="00BA1F0A">
      <w:pPr>
        <w:pStyle w:val="ListParagraph"/>
        <w:numPr>
          <w:ilvl w:val="0"/>
          <w:numId w:val="6"/>
        </w:numPr>
        <w:tabs>
          <w:tab w:val="left" w:pos="708"/>
        </w:tabs>
        <w:ind w:left="708" w:hanging="567"/>
        <w:jc w:val="left"/>
        <w:rPr>
          <w:sz w:val="20"/>
        </w:rPr>
      </w:pPr>
      <w:r>
        <w:rPr>
          <w:sz w:val="20"/>
        </w:rPr>
        <w:t>The</w:t>
      </w:r>
      <w:r>
        <w:rPr>
          <w:spacing w:val="-9"/>
          <w:sz w:val="20"/>
        </w:rPr>
        <w:t xml:space="preserve"> </w:t>
      </w:r>
      <w:r>
        <w:rPr>
          <w:sz w:val="20"/>
        </w:rPr>
        <w:t>RTM</w:t>
      </w:r>
      <w:r>
        <w:rPr>
          <w:spacing w:val="-8"/>
          <w:sz w:val="20"/>
        </w:rPr>
        <w:t xml:space="preserve"> </w:t>
      </w:r>
      <w:r>
        <w:rPr>
          <w:sz w:val="20"/>
        </w:rPr>
        <w:t>is</w:t>
      </w:r>
      <w:r>
        <w:rPr>
          <w:spacing w:val="-6"/>
          <w:sz w:val="20"/>
        </w:rPr>
        <w:t xml:space="preserve"> </w:t>
      </w:r>
      <w:r>
        <w:rPr>
          <w:sz w:val="20"/>
        </w:rPr>
        <w:t>only</w:t>
      </w:r>
      <w:r>
        <w:rPr>
          <w:spacing w:val="-10"/>
          <w:sz w:val="20"/>
        </w:rPr>
        <w:t xml:space="preserve"> </w:t>
      </w:r>
      <w:r>
        <w:rPr>
          <w:sz w:val="20"/>
        </w:rPr>
        <w:t>available</w:t>
      </w:r>
      <w:r>
        <w:rPr>
          <w:spacing w:val="-4"/>
          <w:sz w:val="20"/>
        </w:rPr>
        <w:t xml:space="preserve"> </w:t>
      </w:r>
      <w:r>
        <w:rPr>
          <w:sz w:val="20"/>
        </w:rPr>
        <w:t>to</w:t>
      </w:r>
      <w:r>
        <w:rPr>
          <w:spacing w:val="-6"/>
          <w:sz w:val="20"/>
        </w:rPr>
        <w:t xml:space="preserve"> </w:t>
      </w:r>
      <w:r>
        <w:rPr>
          <w:sz w:val="20"/>
        </w:rPr>
        <w:t>flat</w:t>
      </w:r>
      <w:r>
        <w:rPr>
          <w:spacing w:val="-5"/>
          <w:sz w:val="20"/>
        </w:rPr>
        <w:t xml:space="preserve"> </w:t>
      </w:r>
      <w:r>
        <w:rPr>
          <w:sz w:val="20"/>
        </w:rPr>
        <w:t>owners.</w:t>
      </w:r>
      <w:r>
        <w:rPr>
          <w:spacing w:val="46"/>
          <w:sz w:val="20"/>
        </w:rPr>
        <w:t xml:space="preserve"> </w:t>
      </w:r>
      <w:r>
        <w:rPr>
          <w:sz w:val="20"/>
        </w:rPr>
        <w:t>It</w:t>
      </w:r>
      <w:r>
        <w:rPr>
          <w:spacing w:val="-4"/>
          <w:sz w:val="20"/>
        </w:rPr>
        <w:t xml:space="preserve"> </w:t>
      </w:r>
      <w:r>
        <w:rPr>
          <w:sz w:val="20"/>
        </w:rPr>
        <w:t>is</w:t>
      </w:r>
      <w:r>
        <w:rPr>
          <w:spacing w:val="-3"/>
          <w:sz w:val="20"/>
        </w:rPr>
        <w:t xml:space="preserve"> </w:t>
      </w:r>
      <w:r>
        <w:rPr>
          <w:sz w:val="20"/>
        </w:rPr>
        <w:t>not</w:t>
      </w:r>
      <w:r>
        <w:rPr>
          <w:spacing w:val="-6"/>
          <w:sz w:val="20"/>
        </w:rPr>
        <w:t xml:space="preserve"> </w:t>
      </w:r>
      <w:r>
        <w:rPr>
          <w:sz w:val="20"/>
        </w:rPr>
        <w:t>available</w:t>
      </w:r>
      <w:r>
        <w:rPr>
          <w:spacing w:val="-4"/>
          <w:sz w:val="20"/>
        </w:rPr>
        <w:t xml:space="preserve"> </w:t>
      </w:r>
      <w:r>
        <w:rPr>
          <w:sz w:val="20"/>
        </w:rPr>
        <w:t>to</w:t>
      </w:r>
      <w:r>
        <w:rPr>
          <w:spacing w:val="-4"/>
          <w:sz w:val="20"/>
        </w:rPr>
        <w:t xml:space="preserve"> </w:t>
      </w:r>
      <w:r>
        <w:rPr>
          <w:sz w:val="20"/>
        </w:rPr>
        <w:t>house</w:t>
      </w:r>
      <w:r>
        <w:rPr>
          <w:spacing w:val="-4"/>
          <w:sz w:val="20"/>
        </w:rPr>
        <w:t xml:space="preserve"> </w:t>
      </w:r>
      <w:r>
        <w:rPr>
          <w:sz w:val="20"/>
        </w:rPr>
        <w:t>owners</w:t>
      </w:r>
      <w:r>
        <w:rPr>
          <w:spacing w:val="-2"/>
          <w:sz w:val="20"/>
        </w:rPr>
        <w:t xml:space="preserve"> </w:t>
      </w:r>
      <w:r>
        <w:rPr>
          <w:sz w:val="20"/>
        </w:rPr>
        <w:t>holding</w:t>
      </w:r>
      <w:r>
        <w:rPr>
          <w:spacing w:val="-5"/>
          <w:sz w:val="20"/>
        </w:rPr>
        <w:t xml:space="preserve"> </w:t>
      </w:r>
      <w:r>
        <w:rPr>
          <w:sz w:val="20"/>
        </w:rPr>
        <w:t>a</w:t>
      </w:r>
      <w:r>
        <w:rPr>
          <w:spacing w:val="-4"/>
          <w:sz w:val="20"/>
        </w:rPr>
        <w:t xml:space="preserve"> </w:t>
      </w:r>
      <w:r>
        <w:rPr>
          <w:sz w:val="20"/>
        </w:rPr>
        <w:t>lease</w:t>
      </w:r>
      <w:r>
        <w:rPr>
          <w:spacing w:val="-5"/>
          <w:sz w:val="20"/>
        </w:rPr>
        <w:t xml:space="preserve"> </w:t>
      </w:r>
      <w:r>
        <w:rPr>
          <w:sz w:val="20"/>
        </w:rPr>
        <w:t>of</w:t>
      </w:r>
      <w:r>
        <w:rPr>
          <w:spacing w:val="-4"/>
          <w:sz w:val="20"/>
        </w:rPr>
        <w:t xml:space="preserve"> </w:t>
      </w:r>
      <w:r>
        <w:rPr>
          <w:sz w:val="20"/>
        </w:rPr>
        <w:t>their</w:t>
      </w:r>
      <w:r>
        <w:rPr>
          <w:spacing w:val="-22"/>
          <w:sz w:val="20"/>
        </w:rPr>
        <w:t xml:space="preserve"> </w:t>
      </w:r>
      <w:r>
        <w:rPr>
          <w:spacing w:val="-2"/>
          <w:sz w:val="20"/>
        </w:rPr>
        <w:t>house.</w:t>
      </w:r>
    </w:p>
    <w:p w14:paraId="12A70039" w14:textId="77777777" w:rsidR="00200580" w:rsidRDefault="00200580">
      <w:pPr>
        <w:pStyle w:val="BodyText"/>
        <w:spacing w:before="121"/>
      </w:pPr>
    </w:p>
    <w:p w14:paraId="16E2B886" w14:textId="77777777" w:rsidR="00E7129D" w:rsidRDefault="00BA1F0A">
      <w:pPr>
        <w:pStyle w:val="ListParagraph"/>
        <w:numPr>
          <w:ilvl w:val="0"/>
          <w:numId w:val="6"/>
        </w:numPr>
        <w:tabs>
          <w:tab w:val="left" w:pos="682"/>
          <w:tab w:val="left" w:pos="684"/>
        </w:tabs>
        <w:spacing w:line="307" w:lineRule="auto"/>
        <w:ind w:right="140"/>
        <w:rPr>
          <w:sz w:val="20"/>
        </w:rPr>
      </w:pPr>
      <w:r>
        <w:rPr>
          <w:sz w:val="20"/>
        </w:rPr>
        <w:t xml:space="preserve">The process is relatively simple. </w:t>
      </w:r>
    </w:p>
    <w:p w14:paraId="12CDA7BA" w14:textId="77777777" w:rsidR="00E7129D" w:rsidRPr="00FD1969" w:rsidRDefault="00E7129D" w:rsidP="00FD1969">
      <w:pPr>
        <w:pStyle w:val="ListParagraph"/>
        <w:rPr>
          <w:sz w:val="20"/>
        </w:rPr>
      </w:pPr>
    </w:p>
    <w:p w14:paraId="3208B484" w14:textId="6E07272D" w:rsidR="00200580" w:rsidRDefault="00BA1F0A" w:rsidP="00E7129D">
      <w:pPr>
        <w:pStyle w:val="ListParagraph"/>
        <w:tabs>
          <w:tab w:val="left" w:pos="682"/>
          <w:tab w:val="left" w:pos="684"/>
        </w:tabs>
        <w:spacing w:line="307" w:lineRule="auto"/>
        <w:ind w:right="140" w:firstLine="0"/>
        <w:rPr>
          <w:sz w:val="20"/>
        </w:rPr>
      </w:pPr>
      <w:r>
        <w:rPr>
          <w:sz w:val="20"/>
        </w:rPr>
        <w:t xml:space="preserve">The Landlord’s consent is not required. Bad management does not need to be proved. </w:t>
      </w:r>
    </w:p>
    <w:p w14:paraId="12A7003B" w14:textId="56E6421C" w:rsidR="00E7129D" w:rsidRDefault="00E7129D" w:rsidP="00FD1969">
      <w:pPr>
        <w:pStyle w:val="ListParagraph"/>
        <w:tabs>
          <w:tab w:val="left" w:pos="682"/>
          <w:tab w:val="left" w:pos="684"/>
        </w:tabs>
        <w:spacing w:line="307" w:lineRule="auto"/>
        <w:ind w:right="140" w:firstLine="0"/>
        <w:jc w:val="left"/>
        <w:rPr>
          <w:sz w:val="20"/>
        </w:rPr>
        <w:sectPr w:rsidR="00E7129D">
          <w:headerReference w:type="default" r:id="rId7"/>
          <w:footerReference w:type="default" r:id="rId8"/>
          <w:type w:val="continuous"/>
          <w:pgSz w:w="11930" w:h="16860"/>
          <w:pgMar w:top="2060" w:right="708" w:bottom="980" w:left="708" w:header="234" w:footer="793" w:gutter="0"/>
          <w:pgNumType w:start="1"/>
          <w:cols w:space="720"/>
        </w:sectPr>
      </w:pPr>
      <w:r>
        <w:rPr>
          <w:sz w:val="20"/>
        </w:rPr>
        <w:t>No premium is payable (as a property interest is not being acquired). Nor are the landlord’s costs payable usually.</w:t>
      </w:r>
    </w:p>
    <w:p w14:paraId="12A7003C" w14:textId="77777777" w:rsidR="00200580" w:rsidRDefault="00200580">
      <w:pPr>
        <w:pStyle w:val="BodyText"/>
        <w:spacing w:before="49"/>
      </w:pPr>
    </w:p>
    <w:p w14:paraId="12A7003D" w14:textId="77777777" w:rsidR="00200580" w:rsidRDefault="00BA1F0A">
      <w:pPr>
        <w:pStyle w:val="Heading2"/>
        <w:spacing w:before="1"/>
      </w:pPr>
      <w:r>
        <w:rPr>
          <w:spacing w:val="-2"/>
        </w:rPr>
        <w:t>Qualification</w:t>
      </w:r>
      <w:r>
        <w:rPr>
          <w:spacing w:val="6"/>
        </w:rPr>
        <w:t xml:space="preserve"> </w:t>
      </w:r>
      <w:r>
        <w:rPr>
          <w:spacing w:val="-2"/>
        </w:rPr>
        <w:t>Criteria</w:t>
      </w:r>
    </w:p>
    <w:p w14:paraId="12A7003E" w14:textId="77777777" w:rsidR="00200580" w:rsidRDefault="00200580">
      <w:pPr>
        <w:pStyle w:val="BodyText"/>
        <w:spacing w:before="144"/>
        <w:rPr>
          <w:b/>
        </w:rPr>
      </w:pPr>
    </w:p>
    <w:p w14:paraId="12A7003F" w14:textId="6F623492" w:rsidR="00200580" w:rsidRDefault="00BA1F0A">
      <w:pPr>
        <w:pStyle w:val="ListParagraph"/>
        <w:numPr>
          <w:ilvl w:val="0"/>
          <w:numId w:val="5"/>
        </w:numPr>
        <w:tabs>
          <w:tab w:val="left" w:pos="684"/>
        </w:tabs>
        <w:spacing w:line="247" w:lineRule="auto"/>
        <w:ind w:right="135"/>
        <w:rPr>
          <w:sz w:val="20"/>
        </w:rPr>
      </w:pPr>
      <w:r>
        <w:rPr>
          <w:sz w:val="20"/>
        </w:rPr>
        <w:t xml:space="preserve">The building must be </w:t>
      </w:r>
      <w:r w:rsidR="00FD1969">
        <w:rPr>
          <w:sz w:val="20"/>
        </w:rPr>
        <w:t>self-contained</w:t>
      </w:r>
      <w:r>
        <w:rPr>
          <w:sz w:val="20"/>
        </w:rPr>
        <w:t xml:space="preserve"> (or if part of another building be capable of being re-developed </w:t>
      </w:r>
      <w:r>
        <w:rPr>
          <w:spacing w:val="-2"/>
          <w:sz w:val="20"/>
        </w:rPr>
        <w:t>independently).</w:t>
      </w:r>
    </w:p>
    <w:p w14:paraId="12A70040" w14:textId="77777777" w:rsidR="00200580" w:rsidRDefault="00200580">
      <w:pPr>
        <w:pStyle w:val="BodyText"/>
        <w:spacing w:before="138"/>
      </w:pPr>
    </w:p>
    <w:p w14:paraId="12A70041" w14:textId="77777777" w:rsidR="00200580" w:rsidRDefault="00BA1F0A">
      <w:pPr>
        <w:pStyle w:val="ListParagraph"/>
        <w:numPr>
          <w:ilvl w:val="0"/>
          <w:numId w:val="5"/>
        </w:numPr>
        <w:tabs>
          <w:tab w:val="left" w:pos="708"/>
        </w:tabs>
        <w:ind w:left="708" w:hanging="567"/>
        <w:jc w:val="left"/>
        <w:rPr>
          <w:sz w:val="20"/>
        </w:rPr>
      </w:pPr>
      <w:r>
        <w:rPr>
          <w:sz w:val="20"/>
        </w:rPr>
        <w:t>The</w:t>
      </w:r>
      <w:r>
        <w:rPr>
          <w:spacing w:val="-14"/>
          <w:sz w:val="20"/>
        </w:rPr>
        <w:t xml:space="preserve"> </w:t>
      </w:r>
      <w:r>
        <w:rPr>
          <w:sz w:val="20"/>
        </w:rPr>
        <w:t>building</w:t>
      </w:r>
      <w:r>
        <w:rPr>
          <w:spacing w:val="-11"/>
          <w:sz w:val="20"/>
        </w:rPr>
        <w:t xml:space="preserve"> </w:t>
      </w:r>
      <w:r>
        <w:rPr>
          <w:sz w:val="20"/>
        </w:rPr>
        <w:t>must</w:t>
      </w:r>
      <w:r>
        <w:rPr>
          <w:spacing w:val="-9"/>
          <w:sz w:val="20"/>
        </w:rPr>
        <w:t xml:space="preserve"> </w:t>
      </w:r>
      <w:r>
        <w:rPr>
          <w:sz w:val="20"/>
        </w:rPr>
        <w:t>include</w:t>
      </w:r>
      <w:r>
        <w:rPr>
          <w:spacing w:val="-6"/>
          <w:sz w:val="20"/>
        </w:rPr>
        <w:t xml:space="preserve"> </w:t>
      </w:r>
      <w:r>
        <w:rPr>
          <w:sz w:val="20"/>
        </w:rPr>
        <w:t>at</w:t>
      </w:r>
      <w:r>
        <w:rPr>
          <w:spacing w:val="-9"/>
          <w:sz w:val="20"/>
        </w:rPr>
        <w:t xml:space="preserve"> </w:t>
      </w:r>
      <w:r>
        <w:rPr>
          <w:sz w:val="20"/>
        </w:rPr>
        <w:t>least</w:t>
      </w:r>
      <w:r>
        <w:rPr>
          <w:spacing w:val="-9"/>
          <w:sz w:val="20"/>
        </w:rPr>
        <w:t xml:space="preserve"> </w:t>
      </w:r>
      <w:r>
        <w:rPr>
          <w:sz w:val="20"/>
        </w:rPr>
        <w:t>two</w:t>
      </w:r>
      <w:r>
        <w:rPr>
          <w:spacing w:val="-15"/>
          <w:sz w:val="20"/>
        </w:rPr>
        <w:t xml:space="preserve"> </w:t>
      </w:r>
      <w:r>
        <w:rPr>
          <w:spacing w:val="-2"/>
          <w:sz w:val="20"/>
        </w:rPr>
        <w:t>flats.</w:t>
      </w:r>
    </w:p>
    <w:p w14:paraId="12A70042" w14:textId="77777777" w:rsidR="00200580" w:rsidRDefault="00200580">
      <w:pPr>
        <w:pStyle w:val="BodyText"/>
        <w:spacing w:before="86"/>
      </w:pPr>
    </w:p>
    <w:p w14:paraId="12A70043" w14:textId="77777777" w:rsidR="00200580" w:rsidRDefault="00BA1F0A">
      <w:pPr>
        <w:pStyle w:val="ListParagraph"/>
        <w:numPr>
          <w:ilvl w:val="0"/>
          <w:numId w:val="5"/>
        </w:numPr>
        <w:tabs>
          <w:tab w:val="left" w:pos="684"/>
        </w:tabs>
        <w:spacing w:before="1" w:line="280" w:lineRule="auto"/>
        <w:ind w:right="150"/>
        <w:rPr>
          <w:sz w:val="20"/>
        </w:rPr>
      </w:pPr>
      <w:r>
        <w:rPr>
          <w:sz w:val="20"/>
        </w:rPr>
        <w:t>At least two thirds of the flats must be let to qualifying flat owners (meaning a flat owner who has a Lease originally granted for more than 21 years – the normal scenario being that you hold your flat on a 99 year Lease).</w:t>
      </w:r>
      <w:r>
        <w:rPr>
          <w:spacing w:val="40"/>
          <w:sz w:val="20"/>
        </w:rPr>
        <w:t xml:space="preserve"> </w:t>
      </w:r>
      <w:r>
        <w:rPr>
          <w:sz w:val="20"/>
        </w:rPr>
        <w:t>Flat owners do not need to live in their flats to</w:t>
      </w:r>
      <w:r>
        <w:rPr>
          <w:spacing w:val="-6"/>
          <w:sz w:val="20"/>
        </w:rPr>
        <w:t xml:space="preserve"> </w:t>
      </w:r>
      <w:r>
        <w:rPr>
          <w:sz w:val="20"/>
        </w:rPr>
        <w:t>qualify.</w:t>
      </w:r>
    </w:p>
    <w:p w14:paraId="12A70044" w14:textId="77777777" w:rsidR="00200580" w:rsidRDefault="00200580">
      <w:pPr>
        <w:pStyle w:val="BodyText"/>
        <w:spacing w:before="107"/>
      </w:pPr>
    </w:p>
    <w:p w14:paraId="12A70045" w14:textId="69CE84D9" w:rsidR="00200580" w:rsidRDefault="00BA1F0A">
      <w:pPr>
        <w:pStyle w:val="ListParagraph"/>
        <w:numPr>
          <w:ilvl w:val="0"/>
          <w:numId w:val="5"/>
        </w:numPr>
        <w:tabs>
          <w:tab w:val="left" w:pos="684"/>
        </w:tabs>
        <w:spacing w:line="249" w:lineRule="auto"/>
        <w:ind w:right="150"/>
        <w:rPr>
          <w:sz w:val="20"/>
        </w:rPr>
      </w:pPr>
      <w:r>
        <w:rPr>
          <w:sz w:val="20"/>
        </w:rPr>
        <w:t xml:space="preserve">The building can contain commercial </w:t>
      </w:r>
      <w:r w:rsidR="00FD1969">
        <w:rPr>
          <w:sz w:val="20"/>
        </w:rPr>
        <w:t>parts,</w:t>
      </w:r>
      <w:r>
        <w:rPr>
          <w:sz w:val="20"/>
        </w:rPr>
        <w:t xml:space="preserve"> i.e. shops, but they must not exceed </w:t>
      </w:r>
      <w:r w:rsidR="00E7129D">
        <w:rPr>
          <w:sz w:val="20"/>
        </w:rPr>
        <w:t>50</w:t>
      </w:r>
      <w:r>
        <w:rPr>
          <w:sz w:val="20"/>
        </w:rPr>
        <w:t>% of the total internal floor area of the building</w:t>
      </w:r>
      <w:r w:rsidR="00E7129D">
        <w:rPr>
          <w:sz w:val="20"/>
        </w:rPr>
        <w:t xml:space="preserve"> (ignoring common parts)</w:t>
      </w:r>
      <w:r>
        <w:rPr>
          <w:sz w:val="20"/>
        </w:rPr>
        <w:t>.</w:t>
      </w:r>
    </w:p>
    <w:p w14:paraId="12A70046" w14:textId="77777777" w:rsidR="00200580" w:rsidRDefault="00200580">
      <w:pPr>
        <w:pStyle w:val="BodyText"/>
        <w:spacing w:before="135"/>
      </w:pPr>
    </w:p>
    <w:p w14:paraId="12A70047" w14:textId="77777777" w:rsidR="00200580" w:rsidRDefault="00BA1F0A">
      <w:pPr>
        <w:pStyle w:val="ListParagraph"/>
        <w:numPr>
          <w:ilvl w:val="0"/>
          <w:numId w:val="5"/>
        </w:numPr>
        <w:tabs>
          <w:tab w:val="left" w:pos="684"/>
        </w:tabs>
        <w:spacing w:before="1" w:line="249" w:lineRule="auto"/>
        <w:ind w:right="166"/>
        <w:rPr>
          <w:sz w:val="20"/>
        </w:rPr>
      </w:pPr>
      <w:r>
        <w:rPr>
          <w:sz w:val="20"/>
        </w:rPr>
        <w:t>Owners of at least half of the total number of flats in the building (not half the number of participating Flat owners holding flats) must be members of the RTM</w:t>
      </w:r>
      <w:r>
        <w:rPr>
          <w:spacing w:val="-8"/>
          <w:sz w:val="20"/>
        </w:rPr>
        <w:t xml:space="preserve"> </w:t>
      </w:r>
      <w:r>
        <w:rPr>
          <w:sz w:val="20"/>
        </w:rPr>
        <w:t>Company.</w:t>
      </w:r>
    </w:p>
    <w:p w14:paraId="12A70048" w14:textId="77777777" w:rsidR="00200580" w:rsidRDefault="00200580">
      <w:pPr>
        <w:pStyle w:val="BodyText"/>
        <w:spacing w:before="130"/>
      </w:pPr>
    </w:p>
    <w:p w14:paraId="12A70049" w14:textId="4339DC94" w:rsidR="00200580" w:rsidRDefault="00BA1F0A">
      <w:pPr>
        <w:pStyle w:val="ListParagraph"/>
        <w:numPr>
          <w:ilvl w:val="0"/>
          <w:numId w:val="5"/>
        </w:numPr>
        <w:tabs>
          <w:tab w:val="left" w:pos="684"/>
        </w:tabs>
        <w:spacing w:line="252" w:lineRule="auto"/>
        <w:ind w:right="156"/>
        <w:rPr>
          <w:sz w:val="20"/>
        </w:rPr>
      </w:pPr>
      <w:r>
        <w:rPr>
          <w:sz w:val="20"/>
        </w:rPr>
        <w:t>The right operates</w:t>
      </w:r>
      <w:r>
        <w:rPr>
          <w:spacing w:val="9"/>
          <w:sz w:val="20"/>
        </w:rPr>
        <w:t xml:space="preserve"> </w:t>
      </w:r>
      <w:r>
        <w:rPr>
          <w:sz w:val="20"/>
        </w:rPr>
        <w:t xml:space="preserve">on a </w:t>
      </w:r>
      <w:r w:rsidR="00FD1969">
        <w:rPr>
          <w:sz w:val="20"/>
        </w:rPr>
        <w:t>building-by-building</w:t>
      </w:r>
      <w:r>
        <w:rPr>
          <w:sz w:val="20"/>
        </w:rPr>
        <w:t xml:space="preserve"> basis so with an estate with several blocks each block</w:t>
      </w:r>
      <w:r>
        <w:rPr>
          <w:spacing w:val="12"/>
          <w:sz w:val="20"/>
        </w:rPr>
        <w:t xml:space="preserve"> </w:t>
      </w:r>
      <w:r>
        <w:rPr>
          <w:sz w:val="20"/>
        </w:rPr>
        <w:t>will need</w:t>
      </w:r>
      <w:r>
        <w:rPr>
          <w:spacing w:val="80"/>
          <w:sz w:val="20"/>
        </w:rPr>
        <w:t xml:space="preserve"> </w:t>
      </w:r>
      <w:r>
        <w:rPr>
          <w:sz w:val="20"/>
        </w:rPr>
        <w:t>a separate RTM Company and to serve a separate</w:t>
      </w:r>
      <w:r>
        <w:rPr>
          <w:spacing w:val="-10"/>
          <w:sz w:val="20"/>
        </w:rPr>
        <w:t xml:space="preserve"> </w:t>
      </w:r>
      <w:r>
        <w:rPr>
          <w:sz w:val="20"/>
        </w:rPr>
        <w:t>Notice.</w:t>
      </w:r>
    </w:p>
    <w:p w14:paraId="12A7004C" w14:textId="77777777" w:rsidR="00200580" w:rsidRDefault="00200580">
      <w:pPr>
        <w:pStyle w:val="BodyText"/>
        <w:spacing w:before="131"/>
      </w:pPr>
    </w:p>
    <w:p w14:paraId="12A7004D" w14:textId="77777777" w:rsidR="00200580" w:rsidRDefault="00BA1F0A">
      <w:pPr>
        <w:pStyle w:val="Heading2"/>
      </w:pPr>
      <w:r>
        <w:t>The</w:t>
      </w:r>
      <w:r>
        <w:rPr>
          <w:spacing w:val="-9"/>
        </w:rPr>
        <w:t xml:space="preserve"> </w:t>
      </w:r>
      <w:r>
        <w:rPr>
          <w:spacing w:val="-2"/>
        </w:rPr>
        <w:t>Procedure</w:t>
      </w:r>
    </w:p>
    <w:p w14:paraId="12A7004E" w14:textId="77777777" w:rsidR="00200580" w:rsidRDefault="00200580">
      <w:pPr>
        <w:pStyle w:val="BodyText"/>
        <w:spacing w:before="145"/>
        <w:rPr>
          <w:b/>
        </w:rPr>
      </w:pPr>
    </w:p>
    <w:p w14:paraId="12A7004F" w14:textId="580AB1A3" w:rsidR="00200580" w:rsidRDefault="00BA1F0A">
      <w:pPr>
        <w:pStyle w:val="ListParagraph"/>
        <w:numPr>
          <w:ilvl w:val="0"/>
          <w:numId w:val="5"/>
        </w:numPr>
        <w:tabs>
          <w:tab w:val="left" w:pos="684"/>
        </w:tabs>
        <w:spacing w:line="247" w:lineRule="auto"/>
        <w:ind w:right="161"/>
        <w:rPr>
          <w:sz w:val="20"/>
        </w:rPr>
      </w:pPr>
      <w:r>
        <w:rPr>
          <w:sz w:val="20"/>
        </w:rPr>
        <w:t>Flat owners form an RTM Company and register it at Companies House</w:t>
      </w:r>
      <w:r w:rsidR="00E7129D">
        <w:rPr>
          <w:sz w:val="20"/>
        </w:rPr>
        <w:t>.</w:t>
      </w:r>
      <w:r>
        <w:rPr>
          <w:sz w:val="20"/>
        </w:rPr>
        <w:t xml:space="preserve"> </w:t>
      </w:r>
      <w:r w:rsidR="00E7129D">
        <w:rPr>
          <w:sz w:val="20"/>
        </w:rPr>
        <w:t>E</w:t>
      </w:r>
      <w:r>
        <w:rPr>
          <w:sz w:val="20"/>
        </w:rPr>
        <w:t>ach of the flat owners become members</w:t>
      </w:r>
      <w:r>
        <w:rPr>
          <w:spacing w:val="-13"/>
          <w:sz w:val="20"/>
        </w:rPr>
        <w:t xml:space="preserve"> </w:t>
      </w:r>
      <w:r>
        <w:rPr>
          <w:sz w:val="20"/>
        </w:rPr>
        <w:t>of</w:t>
      </w:r>
      <w:r>
        <w:rPr>
          <w:spacing w:val="-13"/>
          <w:sz w:val="20"/>
        </w:rPr>
        <w:t xml:space="preserve"> </w:t>
      </w:r>
      <w:r>
        <w:rPr>
          <w:sz w:val="20"/>
        </w:rPr>
        <w:t>that</w:t>
      </w:r>
      <w:r>
        <w:rPr>
          <w:spacing w:val="-14"/>
          <w:sz w:val="20"/>
        </w:rPr>
        <w:t xml:space="preserve"> </w:t>
      </w:r>
      <w:r>
        <w:rPr>
          <w:sz w:val="20"/>
        </w:rPr>
        <w:t>Company</w:t>
      </w:r>
      <w:r>
        <w:rPr>
          <w:spacing w:val="-13"/>
          <w:sz w:val="20"/>
        </w:rPr>
        <w:t xml:space="preserve"> </w:t>
      </w:r>
      <w:r>
        <w:rPr>
          <w:sz w:val="20"/>
        </w:rPr>
        <w:t>which</w:t>
      </w:r>
      <w:r>
        <w:rPr>
          <w:spacing w:val="-11"/>
          <w:sz w:val="20"/>
        </w:rPr>
        <w:t xml:space="preserve"> </w:t>
      </w:r>
      <w:r>
        <w:rPr>
          <w:sz w:val="20"/>
        </w:rPr>
        <w:t>is</w:t>
      </w:r>
      <w:r>
        <w:rPr>
          <w:spacing w:val="-11"/>
          <w:sz w:val="20"/>
        </w:rPr>
        <w:t xml:space="preserve"> </w:t>
      </w:r>
      <w:r>
        <w:rPr>
          <w:sz w:val="20"/>
        </w:rPr>
        <w:t>limited</w:t>
      </w:r>
      <w:r>
        <w:rPr>
          <w:spacing w:val="-13"/>
          <w:sz w:val="20"/>
        </w:rPr>
        <w:t xml:space="preserve"> </w:t>
      </w:r>
      <w:r>
        <w:rPr>
          <w:sz w:val="20"/>
        </w:rPr>
        <w:t>by</w:t>
      </w:r>
      <w:r>
        <w:rPr>
          <w:spacing w:val="-13"/>
          <w:sz w:val="20"/>
        </w:rPr>
        <w:t xml:space="preserve"> </w:t>
      </w:r>
      <w:r>
        <w:rPr>
          <w:sz w:val="20"/>
        </w:rPr>
        <w:t>guarantee</w:t>
      </w:r>
      <w:r>
        <w:rPr>
          <w:spacing w:val="-10"/>
          <w:sz w:val="20"/>
        </w:rPr>
        <w:t xml:space="preserve"> </w:t>
      </w:r>
      <w:r w:rsidR="00E7129D">
        <w:rPr>
          <w:spacing w:val="-10"/>
          <w:sz w:val="20"/>
        </w:rPr>
        <w:t>(</w:t>
      </w:r>
      <w:r>
        <w:rPr>
          <w:sz w:val="20"/>
        </w:rPr>
        <w:t>as</w:t>
      </w:r>
      <w:r>
        <w:rPr>
          <w:spacing w:val="-11"/>
          <w:sz w:val="20"/>
        </w:rPr>
        <w:t xml:space="preserve"> </w:t>
      </w:r>
      <w:r>
        <w:rPr>
          <w:sz w:val="20"/>
        </w:rPr>
        <w:t>opposed</w:t>
      </w:r>
      <w:r>
        <w:rPr>
          <w:spacing w:val="-11"/>
          <w:sz w:val="20"/>
        </w:rPr>
        <w:t xml:space="preserve"> </w:t>
      </w:r>
      <w:r>
        <w:rPr>
          <w:sz w:val="20"/>
        </w:rPr>
        <w:t>to</w:t>
      </w:r>
      <w:r>
        <w:rPr>
          <w:spacing w:val="-11"/>
          <w:sz w:val="20"/>
        </w:rPr>
        <w:t xml:space="preserve"> </w:t>
      </w:r>
      <w:r>
        <w:rPr>
          <w:sz w:val="20"/>
        </w:rPr>
        <w:t>shares</w:t>
      </w:r>
      <w:r>
        <w:rPr>
          <w:spacing w:val="-10"/>
          <w:sz w:val="20"/>
        </w:rPr>
        <w:t xml:space="preserve"> </w:t>
      </w:r>
      <w:r>
        <w:rPr>
          <w:sz w:val="20"/>
        </w:rPr>
        <w:t>being</w:t>
      </w:r>
      <w:r>
        <w:rPr>
          <w:spacing w:val="-14"/>
          <w:sz w:val="20"/>
        </w:rPr>
        <w:t xml:space="preserve"> </w:t>
      </w:r>
      <w:r>
        <w:rPr>
          <w:sz w:val="20"/>
        </w:rPr>
        <w:t>issued).</w:t>
      </w:r>
    </w:p>
    <w:p w14:paraId="12A70050" w14:textId="77777777" w:rsidR="00200580" w:rsidRDefault="00200580" w:rsidP="00E7129D">
      <w:pPr>
        <w:pStyle w:val="BodyText"/>
        <w:spacing w:before="136"/>
      </w:pPr>
    </w:p>
    <w:p w14:paraId="12A70051" w14:textId="0819E041" w:rsidR="00200580" w:rsidRDefault="00BA1F0A" w:rsidP="00E7129D">
      <w:pPr>
        <w:pStyle w:val="ListParagraph"/>
        <w:numPr>
          <w:ilvl w:val="1"/>
          <w:numId w:val="5"/>
        </w:numPr>
        <w:tabs>
          <w:tab w:val="left" w:pos="1985"/>
        </w:tabs>
        <w:spacing w:line="312" w:lineRule="auto"/>
        <w:ind w:left="1560" w:right="590"/>
        <w:jc w:val="left"/>
        <w:rPr>
          <w:sz w:val="20"/>
        </w:rPr>
      </w:pPr>
      <w:r>
        <w:rPr>
          <w:sz w:val="20"/>
        </w:rPr>
        <w:t>You</w:t>
      </w:r>
      <w:r>
        <w:rPr>
          <w:spacing w:val="-2"/>
          <w:sz w:val="20"/>
        </w:rPr>
        <w:t xml:space="preserve"> </w:t>
      </w:r>
      <w:r>
        <w:rPr>
          <w:sz w:val="20"/>
        </w:rPr>
        <w:t>need</w:t>
      </w:r>
      <w:r>
        <w:rPr>
          <w:spacing w:val="-3"/>
          <w:sz w:val="20"/>
        </w:rPr>
        <w:t xml:space="preserve"> </w:t>
      </w:r>
      <w:r>
        <w:rPr>
          <w:sz w:val="20"/>
        </w:rPr>
        <w:t>to</w:t>
      </w:r>
      <w:r>
        <w:rPr>
          <w:spacing w:val="-1"/>
          <w:sz w:val="20"/>
        </w:rPr>
        <w:t xml:space="preserve"> </w:t>
      </w:r>
      <w:r>
        <w:rPr>
          <w:sz w:val="20"/>
        </w:rPr>
        <w:t>decide</w:t>
      </w:r>
      <w:r>
        <w:rPr>
          <w:spacing w:val="-2"/>
          <w:sz w:val="20"/>
        </w:rPr>
        <w:t xml:space="preserve"> </w:t>
      </w:r>
      <w:r>
        <w:rPr>
          <w:sz w:val="20"/>
        </w:rPr>
        <w:t>on</w:t>
      </w:r>
      <w:r>
        <w:rPr>
          <w:spacing w:val="-4"/>
          <w:sz w:val="20"/>
        </w:rPr>
        <w:t xml:space="preserve"> </w:t>
      </w:r>
      <w:r>
        <w:rPr>
          <w:sz w:val="20"/>
        </w:rPr>
        <w:t>the</w:t>
      </w:r>
      <w:r>
        <w:rPr>
          <w:spacing w:val="-2"/>
          <w:sz w:val="20"/>
        </w:rPr>
        <w:t xml:space="preserve"> </w:t>
      </w:r>
      <w:r>
        <w:rPr>
          <w:sz w:val="20"/>
        </w:rPr>
        <w:t>address</w:t>
      </w:r>
      <w:r>
        <w:rPr>
          <w:spacing w:val="-2"/>
          <w:sz w:val="20"/>
        </w:rPr>
        <w:t xml:space="preserve"> </w:t>
      </w:r>
      <w:r>
        <w:rPr>
          <w:sz w:val="20"/>
        </w:rPr>
        <w:t>of</w:t>
      </w:r>
      <w:r>
        <w:rPr>
          <w:spacing w:val="-3"/>
          <w:sz w:val="20"/>
        </w:rPr>
        <w:t xml:space="preserve"> </w:t>
      </w:r>
      <w:r>
        <w:rPr>
          <w:sz w:val="20"/>
        </w:rPr>
        <w:t>the</w:t>
      </w:r>
      <w:r>
        <w:rPr>
          <w:spacing w:val="-4"/>
          <w:sz w:val="20"/>
        </w:rPr>
        <w:t xml:space="preserve"> </w:t>
      </w:r>
      <w:r>
        <w:rPr>
          <w:sz w:val="20"/>
        </w:rPr>
        <w:t>registered</w:t>
      </w:r>
      <w:r>
        <w:rPr>
          <w:spacing w:val="-4"/>
          <w:sz w:val="20"/>
        </w:rPr>
        <w:t xml:space="preserve"> </w:t>
      </w:r>
      <w:r>
        <w:rPr>
          <w:sz w:val="20"/>
        </w:rPr>
        <w:t>office</w:t>
      </w:r>
      <w:r>
        <w:rPr>
          <w:spacing w:val="-3"/>
          <w:sz w:val="20"/>
        </w:rPr>
        <w:t xml:space="preserve"> </w:t>
      </w:r>
      <w:r>
        <w:rPr>
          <w:sz w:val="20"/>
        </w:rPr>
        <w:t>and</w:t>
      </w:r>
      <w:r>
        <w:rPr>
          <w:spacing w:val="-4"/>
          <w:sz w:val="20"/>
        </w:rPr>
        <w:t xml:space="preserve"> </w:t>
      </w:r>
      <w:r>
        <w:rPr>
          <w:sz w:val="20"/>
        </w:rPr>
        <w:t>who</w:t>
      </w:r>
      <w:r>
        <w:rPr>
          <w:spacing w:val="-4"/>
          <w:sz w:val="20"/>
        </w:rPr>
        <w:t xml:space="preserve"> </w:t>
      </w:r>
      <w:r>
        <w:rPr>
          <w:sz w:val="20"/>
        </w:rPr>
        <w:t>are</w:t>
      </w:r>
      <w:r>
        <w:rPr>
          <w:spacing w:val="-3"/>
          <w:sz w:val="20"/>
        </w:rPr>
        <w:t xml:space="preserve"> </w:t>
      </w:r>
      <w:r>
        <w:rPr>
          <w:sz w:val="20"/>
        </w:rPr>
        <w:t>to</w:t>
      </w:r>
      <w:r>
        <w:rPr>
          <w:spacing w:val="-1"/>
          <w:sz w:val="20"/>
        </w:rPr>
        <w:t xml:space="preserve"> </w:t>
      </w:r>
      <w:r>
        <w:rPr>
          <w:sz w:val="20"/>
        </w:rPr>
        <w:t>become</w:t>
      </w:r>
      <w:r>
        <w:rPr>
          <w:spacing w:val="-3"/>
          <w:sz w:val="20"/>
        </w:rPr>
        <w:t xml:space="preserve"> </w:t>
      </w:r>
      <w:r>
        <w:rPr>
          <w:sz w:val="20"/>
        </w:rPr>
        <w:t>the initial Company Directors and Company Secretary.</w:t>
      </w:r>
    </w:p>
    <w:p w14:paraId="12A70052" w14:textId="17D0653F" w:rsidR="00200580" w:rsidRDefault="00BA1F0A" w:rsidP="00E7129D">
      <w:pPr>
        <w:pStyle w:val="ListParagraph"/>
        <w:numPr>
          <w:ilvl w:val="1"/>
          <w:numId w:val="5"/>
        </w:numPr>
        <w:tabs>
          <w:tab w:val="left" w:pos="1985"/>
        </w:tabs>
        <w:spacing w:before="7"/>
        <w:ind w:left="1560"/>
        <w:jc w:val="left"/>
        <w:rPr>
          <w:sz w:val="20"/>
        </w:rPr>
      </w:pPr>
      <w:r>
        <w:rPr>
          <w:sz w:val="20"/>
        </w:rPr>
        <w:t>This</w:t>
      </w:r>
      <w:r>
        <w:rPr>
          <w:spacing w:val="-10"/>
          <w:sz w:val="20"/>
        </w:rPr>
        <w:t xml:space="preserve"> </w:t>
      </w:r>
      <w:r>
        <w:rPr>
          <w:sz w:val="20"/>
        </w:rPr>
        <w:t>normally</w:t>
      </w:r>
      <w:r>
        <w:rPr>
          <w:spacing w:val="-10"/>
          <w:sz w:val="20"/>
        </w:rPr>
        <w:t xml:space="preserve"> </w:t>
      </w:r>
      <w:r>
        <w:rPr>
          <w:sz w:val="20"/>
        </w:rPr>
        <w:t>takes</w:t>
      </w:r>
      <w:r>
        <w:rPr>
          <w:spacing w:val="-7"/>
          <w:sz w:val="20"/>
        </w:rPr>
        <w:t xml:space="preserve"> </w:t>
      </w:r>
      <w:r w:rsidR="00E7129D">
        <w:rPr>
          <w:sz w:val="20"/>
        </w:rPr>
        <w:t>a few</w:t>
      </w:r>
      <w:r w:rsidR="00E7129D">
        <w:rPr>
          <w:spacing w:val="-11"/>
          <w:sz w:val="20"/>
        </w:rPr>
        <w:t xml:space="preserve"> </w:t>
      </w:r>
      <w:r>
        <w:rPr>
          <w:spacing w:val="-2"/>
          <w:sz w:val="20"/>
        </w:rPr>
        <w:t>weeks.</w:t>
      </w:r>
    </w:p>
    <w:p w14:paraId="12A70053" w14:textId="77777777" w:rsidR="00200580" w:rsidRDefault="00200580">
      <w:pPr>
        <w:pStyle w:val="BodyText"/>
        <w:spacing w:before="137"/>
      </w:pPr>
    </w:p>
    <w:p w14:paraId="12A70054" w14:textId="77777777" w:rsidR="00200580" w:rsidRDefault="00BA1F0A">
      <w:pPr>
        <w:pStyle w:val="ListParagraph"/>
        <w:numPr>
          <w:ilvl w:val="0"/>
          <w:numId w:val="5"/>
        </w:numPr>
        <w:tabs>
          <w:tab w:val="left" w:pos="684"/>
        </w:tabs>
        <w:spacing w:line="249" w:lineRule="auto"/>
        <w:ind w:right="160"/>
        <w:rPr>
          <w:sz w:val="20"/>
        </w:rPr>
      </w:pPr>
      <w:r>
        <w:rPr>
          <w:sz w:val="20"/>
        </w:rPr>
        <w:t>The RTM Company serves a Right to Information Notice (if needed). The Landlord has 28 days to respond. This</w:t>
      </w:r>
      <w:r>
        <w:rPr>
          <w:spacing w:val="-13"/>
          <w:sz w:val="20"/>
        </w:rPr>
        <w:t xml:space="preserve"> </w:t>
      </w:r>
      <w:r>
        <w:rPr>
          <w:sz w:val="20"/>
        </w:rPr>
        <w:t>is</w:t>
      </w:r>
      <w:r>
        <w:rPr>
          <w:spacing w:val="-13"/>
          <w:sz w:val="20"/>
        </w:rPr>
        <w:t xml:space="preserve"> </w:t>
      </w:r>
      <w:r>
        <w:rPr>
          <w:sz w:val="20"/>
        </w:rPr>
        <w:t>necessary</w:t>
      </w:r>
      <w:r>
        <w:rPr>
          <w:spacing w:val="-13"/>
          <w:sz w:val="20"/>
        </w:rPr>
        <w:t xml:space="preserve"> </w:t>
      </w:r>
      <w:r>
        <w:rPr>
          <w:sz w:val="20"/>
        </w:rPr>
        <w:t>where</w:t>
      </w:r>
      <w:r>
        <w:rPr>
          <w:spacing w:val="-12"/>
          <w:sz w:val="20"/>
        </w:rPr>
        <w:t xml:space="preserve"> </w:t>
      </w:r>
      <w:r>
        <w:rPr>
          <w:sz w:val="20"/>
        </w:rPr>
        <w:t>ownership</w:t>
      </w:r>
      <w:r>
        <w:rPr>
          <w:spacing w:val="-12"/>
          <w:sz w:val="20"/>
        </w:rPr>
        <w:t xml:space="preserve"> </w:t>
      </w:r>
      <w:r>
        <w:rPr>
          <w:sz w:val="20"/>
        </w:rPr>
        <w:t>of</w:t>
      </w:r>
      <w:r>
        <w:rPr>
          <w:spacing w:val="-14"/>
          <w:sz w:val="20"/>
        </w:rPr>
        <w:t xml:space="preserve"> </w:t>
      </w:r>
      <w:r>
        <w:rPr>
          <w:sz w:val="20"/>
        </w:rPr>
        <w:t>the</w:t>
      </w:r>
      <w:r>
        <w:rPr>
          <w:spacing w:val="-12"/>
          <w:sz w:val="20"/>
        </w:rPr>
        <w:t xml:space="preserve"> </w:t>
      </w:r>
      <w:r>
        <w:rPr>
          <w:sz w:val="20"/>
        </w:rPr>
        <w:t>freehold</w:t>
      </w:r>
      <w:r>
        <w:rPr>
          <w:spacing w:val="-11"/>
          <w:sz w:val="20"/>
        </w:rPr>
        <w:t xml:space="preserve"> </w:t>
      </w:r>
      <w:r>
        <w:rPr>
          <w:sz w:val="20"/>
        </w:rPr>
        <w:t>title</w:t>
      </w:r>
      <w:r>
        <w:rPr>
          <w:spacing w:val="-12"/>
          <w:sz w:val="20"/>
        </w:rPr>
        <w:t xml:space="preserve"> </w:t>
      </w:r>
      <w:r>
        <w:rPr>
          <w:sz w:val="20"/>
        </w:rPr>
        <w:t>or</w:t>
      </w:r>
      <w:r>
        <w:rPr>
          <w:spacing w:val="-13"/>
          <w:sz w:val="20"/>
        </w:rPr>
        <w:t xml:space="preserve"> </w:t>
      </w:r>
      <w:r>
        <w:rPr>
          <w:sz w:val="20"/>
        </w:rPr>
        <w:t>other</w:t>
      </w:r>
      <w:r>
        <w:rPr>
          <w:spacing w:val="-12"/>
          <w:sz w:val="20"/>
        </w:rPr>
        <w:t xml:space="preserve"> </w:t>
      </w:r>
      <w:r>
        <w:rPr>
          <w:sz w:val="20"/>
        </w:rPr>
        <w:t>reversionary</w:t>
      </w:r>
      <w:r>
        <w:rPr>
          <w:spacing w:val="-12"/>
          <w:sz w:val="20"/>
        </w:rPr>
        <w:t xml:space="preserve"> </w:t>
      </w:r>
      <w:r>
        <w:rPr>
          <w:sz w:val="20"/>
        </w:rPr>
        <w:t>interest</w:t>
      </w:r>
      <w:r>
        <w:rPr>
          <w:spacing w:val="-12"/>
          <w:sz w:val="20"/>
        </w:rPr>
        <w:t xml:space="preserve"> </w:t>
      </w:r>
      <w:r>
        <w:rPr>
          <w:sz w:val="20"/>
        </w:rPr>
        <w:t>is</w:t>
      </w:r>
      <w:r>
        <w:rPr>
          <w:spacing w:val="-18"/>
          <w:sz w:val="20"/>
        </w:rPr>
        <w:t xml:space="preserve"> </w:t>
      </w:r>
      <w:r>
        <w:rPr>
          <w:sz w:val="20"/>
        </w:rPr>
        <w:t>unclear.</w:t>
      </w:r>
    </w:p>
    <w:p w14:paraId="12A70055" w14:textId="77777777" w:rsidR="00200580" w:rsidRDefault="00200580">
      <w:pPr>
        <w:pStyle w:val="BodyText"/>
        <w:spacing w:before="134"/>
      </w:pPr>
    </w:p>
    <w:p w14:paraId="12A70056" w14:textId="77777777" w:rsidR="00200580" w:rsidRDefault="00BA1F0A">
      <w:pPr>
        <w:pStyle w:val="ListParagraph"/>
        <w:numPr>
          <w:ilvl w:val="0"/>
          <w:numId w:val="5"/>
        </w:numPr>
        <w:tabs>
          <w:tab w:val="left" w:pos="684"/>
        </w:tabs>
        <w:spacing w:line="249" w:lineRule="auto"/>
        <w:ind w:right="155"/>
        <w:rPr>
          <w:sz w:val="20"/>
        </w:rPr>
      </w:pPr>
      <w:r>
        <w:rPr>
          <w:sz w:val="20"/>
        </w:rPr>
        <w:t>The RTM Company serves an Invitation Notice upon each of the flat owners in the building who have not already become</w:t>
      </w:r>
      <w:r>
        <w:rPr>
          <w:spacing w:val="18"/>
          <w:sz w:val="20"/>
        </w:rPr>
        <w:t xml:space="preserve"> </w:t>
      </w:r>
      <w:r>
        <w:rPr>
          <w:sz w:val="20"/>
        </w:rPr>
        <w:t>members</w:t>
      </w:r>
      <w:r>
        <w:rPr>
          <w:spacing w:val="21"/>
          <w:sz w:val="20"/>
        </w:rPr>
        <w:t xml:space="preserve"> </w:t>
      </w:r>
      <w:r>
        <w:rPr>
          <w:sz w:val="20"/>
        </w:rPr>
        <w:t>of</w:t>
      </w:r>
      <w:r>
        <w:rPr>
          <w:spacing w:val="23"/>
          <w:sz w:val="20"/>
        </w:rPr>
        <w:t xml:space="preserve"> </w:t>
      </w:r>
      <w:r>
        <w:rPr>
          <w:sz w:val="20"/>
        </w:rPr>
        <w:t>the</w:t>
      </w:r>
      <w:r>
        <w:rPr>
          <w:spacing w:val="18"/>
          <w:sz w:val="20"/>
        </w:rPr>
        <w:t xml:space="preserve"> </w:t>
      </w:r>
      <w:r>
        <w:rPr>
          <w:sz w:val="20"/>
        </w:rPr>
        <w:t>RTM</w:t>
      </w:r>
      <w:r>
        <w:rPr>
          <w:spacing w:val="18"/>
          <w:sz w:val="20"/>
        </w:rPr>
        <w:t xml:space="preserve"> </w:t>
      </w:r>
      <w:r>
        <w:rPr>
          <w:sz w:val="20"/>
        </w:rPr>
        <w:t>Company inviting</w:t>
      </w:r>
      <w:r>
        <w:rPr>
          <w:spacing w:val="21"/>
          <w:sz w:val="20"/>
        </w:rPr>
        <w:t xml:space="preserve"> </w:t>
      </w:r>
      <w:r>
        <w:rPr>
          <w:sz w:val="20"/>
        </w:rPr>
        <w:t>them</w:t>
      </w:r>
      <w:r>
        <w:rPr>
          <w:spacing w:val="27"/>
          <w:sz w:val="20"/>
        </w:rPr>
        <w:t xml:space="preserve"> </w:t>
      </w:r>
      <w:r>
        <w:rPr>
          <w:sz w:val="20"/>
        </w:rPr>
        <w:t>to</w:t>
      </w:r>
      <w:r>
        <w:rPr>
          <w:spacing w:val="18"/>
          <w:sz w:val="20"/>
        </w:rPr>
        <w:t xml:space="preserve"> </w:t>
      </w:r>
      <w:r>
        <w:rPr>
          <w:sz w:val="20"/>
        </w:rPr>
        <w:t>become members</w:t>
      </w:r>
      <w:r>
        <w:rPr>
          <w:spacing w:val="26"/>
          <w:sz w:val="20"/>
        </w:rPr>
        <w:t xml:space="preserve"> </w:t>
      </w:r>
      <w:r>
        <w:rPr>
          <w:sz w:val="20"/>
        </w:rPr>
        <w:t>of</w:t>
      </w:r>
      <w:r>
        <w:rPr>
          <w:spacing w:val="23"/>
          <w:sz w:val="20"/>
        </w:rPr>
        <w:t xml:space="preserve"> </w:t>
      </w:r>
      <w:r>
        <w:rPr>
          <w:sz w:val="20"/>
        </w:rPr>
        <w:t>the</w:t>
      </w:r>
      <w:r>
        <w:rPr>
          <w:spacing w:val="18"/>
          <w:sz w:val="20"/>
        </w:rPr>
        <w:t xml:space="preserve"> </w:t>
      </w:r>
      <w:r>
        <w:rPr>
          <w:sz w:val="20"/>
        </w:rPr>
        <w:t>RTM</w:t>
      </w:r>
      <w:r>
        <w:rPr>
          <w:spacing w:val="18"/>
          <w:sz w:val="20"/>
        </w:rPr>
        <w:t xml:space="preserve"> </w:t>
      </w:r>
      <w:r>
        <w:rPr>
          <w:sz w:val="20"/>
        </w:rPr>
        <w:t>Company.</w:t>
      </w:r>
    </w:p>
    <w:p w14:paraId="12A70057" w14:textId="77777777" w:rsidR="00200580" w:rsidRDefault="00BA1F0A">
      <w:pPr>
        <w:pStyle w:val="BodyText"/>
        <w:spacing w:before="66"/>
        <w:ind w:left="684"/>
      </w:pPr>
      <w:r>
        <w:t>You</w:t>
      </w:r>
      <w:r>
        <w:rPr>
          <w:spacing w:val="-10"/>
        </w:rPr>
        <w:t xml:space="preserve"> </w:t>
      </w:r>
      <w:r>
        <w:t>cannot</w:t>
      </w:r>
      <w:r>
        <w:rPr>
          <w:spacing w:val="-9"/>
        </w:rPr>
        <w:t xml:space="preserve"> </w:t>
      </w:r>
      <w:r>
        <w:t>ignore</w:t>
      </w:r>
      <w:r>
        <w:rPr>
          <w:spacing w:val="-7"/>
        </w:rPr>
        <w:t xml:space="preserve"> </w:t>
      </w:r>
      <w:r>
        <w:t>particular</w:t>
      </w:r>
      <w:r>
        <w:rPr>
          <w:spacing w:val="-7"/>
        </w:rPr>
        <w:t xml:space="preserve"> </w:t>
      </w:r>
      <w:r>
        <w:t>flat</w:t>
      </w:r>
      <w:r>
        <w:rPr>
          <w:spacing w:val="-8"/>
        </w:rPr>
        <w:t xml:space="preserve"> </w:t>
      </w:r>
      <w:r>
        <w:rPr>
          <w:spacing w:val="-2"/>
        </w:rPr>
        <w:t>owners</w:t>
      </w:r>
    </w:p>
    <w:p w14:paraId="12A70058" w14:textId="77777777" w:rsidR="00200580" w:rsidRDefault="00200580">
      <w:pPr>
        <w:pStyle w:val="BodyText"/>
        <w:spacing w:before="137"/>
      </w:pPr>
    </w:p>
    <w:p w14:paraId="12A70059" w14:textId="77777777" w:rsidR="00200580" w:rsidRDefault="00BA1F0A">
      <w:pPr>
        <w:pStyle w:val="ListParagraph"/>
        <w:numPr>
          <w:ilvl w:val="0"/>
          <w:numId w:val="5"/>
        </w:numPr>
        <w:tabs>
          <w:tab w:val="left" w:pos="684"/>
        </w:tabs>
        <w:spacing w:line="280" w:lineRule="auto"/>
        <w:ind w:right="149"/>
        <w:rPr>
          <w:sz w:val="20"/>
        </w:rPr>
      </w:pPr>
      <w:r>
        <w:rPr>
          <w:sz w:val="20"/>
        </w:rPr>
        <w:t>You have to specify whether you intend instructing a management company to</w:t>
      </w:r>
      <w:r>
        <w:rPr>
          <w:spacing w:val="22"/>
          <w:sz w:val="20"/>
        </w:rPr>
        <w:t xml:space="preserve"> </w:t>
      </w:r>
      <w:r>
        <w:rPr>
          <w:sz w:val="20"/>
        </w:rPr>
        <w:t>act for the RTM in carrying</w:t>
      </w:r>
      <w:r>
        <w:rPr>
          <w:spacing w:val="40"/>
          <w:sz w:val="20"/>
        </w:rPr>
        <w:t xml:space="preserve"> </w:t>
      </w:r>
      <w:r>
        <w:rPr>
          <w:sz w:val="20"/>
        </w:rPr>
        <w:t>out its management duties so you need to decide at this stage whether you wish to do this and if so provide the management company’s contact details to be stated in the</w:t>
      </w:r>
      <w:r>
        <w:rPr>
          <w:spacing w:val="-10"/>
          <w:sz w:val="20"/>
        </w:rPr>
        <w:t xml:space="preserve"> </w:t>
      </w:r>
      <w:r>
        <w:rPr>
          <w:sz w:val="20"/>
        </w:rPr>
        <w:t>notice.</w:t>
      </w:r>
    </w:p>
    <w:p w14:paraId="12A7005A" w14:textId="77777777" w:rsidR="00200580" w:rsidRDefault="00200580">
      <w:pPr>
        <w:pStyle w:val="ListParagraph"/>
        <w:spacing w:line="280" w:lineRule="auto"/>
        <w:rPr>
          <w:sz w:val="20"/>
        </w:rPr>
        <w:sectPr w:rsidR="00200580">
          <w:pgSz w:w="11930" w:h="16860"/>
          <w:pgMar w:top="2060" w:right="708" w:bottom="980" w:left="708" w:header="234" w:footer="793" w:gutter="0"/>
          <w:cols w:space="720"/>
        </w:sectPr>
      </w:pPr>
    </w:p>
    <w:p w14:paraId="12A7005C" w14:textId="4684A1C5" w:rsidR="00200580" w:rsidRDefault="00BA1F0A" w:rsidP="00E7129D">
      <w:pPr>
        <w:pStyle w:val="ListParagraph"/>
        <w:numPr>
          <w:ilvl w:val="0"/>
          <w:numId w:val="5"/>
        </w:numPr>
        <w:tabs>
          <w:tab w:val="left" w:pos="683"/>
        </w:tabs>
        <w:spacing w:before="38" w:line="297" w:lineRule="auto"/>
        <w:ind w:right="140" w:hanging="542"/>
      </w:pPr>
      <w:r w:rsidRPr="00E7129D">
        <w:rPr>
          <w:sz w:val="20"/>
        </w:rPr>
        <w:lastRenderedPageBreak/>
        <w:t>The</w:t>
      </w:r>
      <w:r w:rsidRPr="00E7129D">
        <w:rPr>
          <w:spacing w:val="-9"/>
          <w:sz w:val="20"/>
        </w:rPr>
        <w:t xml:space="preserve"> </w:t>
      </w:r>
      <w:r w:rsidRPr="00E7129D">
        <w:rPr>
          <w:sz w:val="20"/>
        </w:rPr>
        <w:t>RTM</w:t>
      </w:r>
      <w:r w:rsidRPr="00E7129D">
        <w:rPr>
          <w:spacing w:val="-7"/>
          <w:sz w:val="20"/>
        </w:rPr>
        <w:t xml:space="preserve"> </w:t>
      </w:r>
      <w:r w:rsidRPr="00E7129D">
        <w:rPr>
          <w:sz w:val="20"/>
        </w:rPr>
        <w:t>Company</w:t>
      </w:r>
      <w:r w:rsidRPr="00E7129D">
        <w:rPr>
          <w:spacing w:val="-7"/>
          <w:sz w:val="20"/>
        </w:rPr>
        <w:t xml:space="preserve"> </w:t>
      </w:r>
      <w:r w:rsidRPr="00E7129D">
        <w:rPr>
          <w:sz w:val="20"/>
        </w:rPr>
        <w:t>serves</w:t>
      </w:r>
      <w:r w:rsidRPr="00E7129D">
        <w:rPr>
          <w:spacing w:val="-6"/>
          <w:sz w:val="20"/>
        </w:rPr>
        <w:t xml:space="preserve"> </w:t>
      </w:r>
      <w:r w:rsidRPr="00E7129D">
        <w:rPr>
          <w:sz w:val="20"/>
        </w:rPr>
        <w:t>notice</w:t>
      </w:r>
      <w:r w:rsidRPr="00E7129D">
        <w:rPr>
          <w:spacing w:val="-8"/>
          <w:sz w:val="20"/>
        </w:rPr>
        <w:t xml:space="preserve"> </w:t>
      </w:r>
      <w:r w:rsidRPr="00E7129D">
        <w:rPr>
          <w:sz w:val="20"/>
        </w:rPr>
        <w:t>exercising</w:t>
      </w:r>
      <w:r w:rsidRPr="00E7129D">
        <w:rPr>
          <w:spacing w:val="-8"/>
          <w:sz w:val="20"/>
        </w:rPr>
        <w:t xml:space="preserve"> </w:t>
      </w:r>
      <w:r w:rsidRPr="00E7129D">
        <w:rPr>
          <w:sz w:val="20"/>
        </w:rPr>
        <w:t>the</w:t>
      </w:r>
      <w:r w:rsidRPr="00E7129D">
        <w:rPr>
          <w:spacing w:val="-8"/>
          <w:sz w:val="20"/>
        </w:rPr>
        <w:t xml:space="preserve"> </w:t>
      </w:r>
      <w:r w:rsidRPr="00E7129D">
        <w:rPr>
          <w:sz w:val="20"/>
        </w:rPr>
        <w:t>RTM</w:t>
      </w:r>
      <w:r w:rsidRPr="00E7129D">
        <w:rPr>
          <w:spacing w:val="-7"/>
          <w:sz w:val="20"/>
        </w:rPr>
        <w:t xml:space="preserve"> </w:t>
      </w:r>
      <w:r w:rsidRPr="00E7129D">
        <w:rPr>
          <w:spacing w:val="-4"/>
          <w:sz w:val="20"/>
        </w:rPr>
        <w:t>(not</w:t>
      </w:r>
      <w:r w:rsidR="00E7129D">
        <w:rPr>
          <w:spacing w:val="-4"/>
          <w:sz w:val="20"/>
        </w:rPr>
        <w:t xml:space="preserve"> </w:t>
      </w:r>
      <w:r w:rsidRPr="00E7129D">
        <w:rPr>
          <w:sz w:val="20"/>
          <w:szCs w:val="20"/>
        </w:rPr>
        <w:t>less</w:t>
      </w:r>
      <w:r w:rsidRPr="00E7129D">
        <w:rPr>
          <w:spacing w:val="-2"/>
          <w:sz w:val="20"/>
          <w:szCs w:val="20"/>
        </w:rPr>
        <w:t xml:space="preserve"> </w:t>
      </w:r>
      <w:r w:rsidRPr="00E7129D">
        <w:rPr>
          <w:sz w:val="20"/>
          <w:szCs w:val="20"/>
        </w:rPr>
        <w:t>than</w:t>
      </w:r>
      <w:r w:rsidRPr="00E7129D">
        <w:rPr>
          <w:spacing w:val="-1"/>
          <w:sz w:val="20"/>
          <w:szCs w:val="20"/>
        </w:rPr>
        <w:t xml:space="preserve"> </w:t>
      </w:r>
      <w:r w:rsidRPr="00E7129D">
        <w:rPr>
          <w:sz w:val="20"/>
          <w:szCs w:val="20"/>
        </w:rPr>
        <w:t>14</w:t>
      </w:r>
      <w:r w:rsidRPr="00E7129D">
        <w:rPr>
          <w:spacing w:val="-1"/>
          <w:sz w:val="20"/>
          <w:szCs w:val="20"/>
        </w:rPr>
        <w:t xml:space="preserve"> </w:t>
      </w:r>
      <w:r w:rsidRPr="00E7129D">
        <w:rPr>
          <w:sz w:val="20"/>
          <w:szCs w:val="20"/>
        </w:rPr>
        <w:t>days</w:t>
      </w:r>
      <w:r w:rsidRPr="00E7129D">
        <w:rPr>
          <w:spacing w:val="-2"/>
          <w:sz w:val="20"/>
          <w:szCs w:val="20"/>
        </w:rPr>
        <w:t xml:space="preserve"> </w:t>
      </w:r>
      <w:r w:rsidRPr="00E7129D">
        <w:rPr>
          <w:sz w:val="20"/>
          <w:szCs w:val="20"/>
        </w:rPr>
        <w:t>after</w:t>
      </w:r>
      <w:r w:rsidRPr="00E7129D">
        <w:rPr>
          <w:spacing w:val="-3"/>
          <w:sz w:val="20"/>
          <w:szCs w:val="20"/>
        </w:rPr>
        <w:t xml:space="preserve"> </w:t>
      </w:r>
      <w:r w:rsidRPr="00E7129D">
        <w:rPr>
          <w:sz w:val="20"/>
          <w:szCs w:val="20"/>
        </w:rPr>
        <w:t>service</w:t>
      </w:r>
      <w:r w:rsidRPr="00E7129D">
        <w:rPr>
          <w:spacing w:val="-3"/>
          <w:sz w:val="20"/>
          <w:szCs w:val="20"/>
        </w:rPr>
        <w:t xml:space="preserve"> </w:t>
      </w:r>
      <w:r w:rsidRPr="00E7129D">
        <w:rPr>
          <w:sz w:val="20"/>
          <w:szCs w:val="20"/>
        </w:rPr>
        <w:t>of</w:t>
      </w:r>
      <w:r w:rsidRPr="00E7129D">
        <w:rPr>
          <w:spacing w:val="-1"/>
          <w:sz w:val="20"/>
          <w:szCs w:val="20"/>
        </w:rPr>
        <w:t xml:space="preserve"> </w:t>
      </w:r>
      <w:r w:rsidRPr="00E7129D">
        <w:rPr>
          <w:sz w:val="20"/>
          <w:szCs w:val="20"/>
        </w:rPr>
        <w:t>the</w:t>
      </w:r>
      <w:r w:rsidRPr="00E7129D">
        <w:rPr>
          <w:spacing w:val="-3"/>
          <w:sz w:val="20"/>
          <w:szCs w:val="20"/>
        </w:rPr>
        <w:t xml:space="preserve"> </w:t>
      </w:r>
      <w:r w:rsidRPr="00E7129D">
        <w:rPr>
          <w:sz w:val="20"/>
          <w:szCs w:val="20"/>
        </w:rPr>
        <w:t>above invitation</w:t>
      </w:r>
      <w:r w:rsidRPr="00E7129D">
        <w:rPr>
          <w:spacing w:val="-2"/>
          <w:sz w:val="20"/>
          <w:szCs w:val="20"/>
        </w:rPr>
        <w:t xml:space="preserve"> </w:t>
      </w:r>
      <w:r w:rsidRPr="00E7129D">
        <w:rPr>
          <w:sz w:val="20"/>
          <w:szCs w:val="20"/>
        </w:rPr>
        <w:t>to</w:t>
      </w:r>
      <w:r w:rsidRPr="00E7129D">
        <w:rPr>
          <w:spacing w:val="-3"/>
          <w:sz w:val="20"/>
          <w:szCs w:val="20"/>
        </w:rPr>
        <w:t xml:space="preserve"> </w:t>
      </w:r>
      <w:r w:rsidRPr="00E7129D">
        <w:rPr>
          <w:sz w:val="20"/>
          <w:szCs w:val="20"/>
        </w:rPr>
        <w:t>participate).</w:t>
      </w:r>
      <w:r w:rsidRPr="00E7129D">
        <w:rPr>
          <w:spacing w:val="-1"/>
          <w:sz w:val="20"/>
          <w:szCs w:val="20"/>
        </w:rPr>
        <w:t xml:space="preserve"> </w:t>
      </w:r>
      <w:r w:rsidRPr="00E7129D">
        <w:rPr>
          <w:sz w:val="20"/>
          <w:szCs w:val="20"/>
        </w:rPr>
        <w:t>In</w:t>
      </w:r>
      <w:r w:rsidRPr="00E7129D">
        <w:rPr>
          <w:spacing w:val="-1"/>
          <w:sz w:val="20"/>
          <w:szCs w:val="20"/>
        </w:rPr>
        <w:t xml:space="preserve"> </w:t>
      </w:r>
      <w:r w:rsidRPr="00E7129D">
        <w:rPr>
          <w:sz w:val="20"/>
          <w:szCs w:val="20"/>
        </w:rPr>
        <w:t>this</w:t>
      </w:r>
      <w:r w:rsidRPr="00E7129D">
        <w:rPr>
          <w:spacing w:val="-2"/>
          <w:sz w:val="20"/>
          <w:szCs w:val="20"/>
        </w:rPr>
        <w:t xml:space="preserve"> </w:t>
      </w:r>
      <w:r w:rsidRPr="00E7129D">
        <w:rPr>
          <w:sz w:val="20"/>
          <w:szCs w:val="20"/>
        </w:rPr>
        <w:t>notice</w:t>
      </w:r>
      <w:r w:rsidRPr="00E7129D">
        <w:rPr>
          <w:spacing w:val="-1"/>
          <w:sz w:val="20"/>
          <w:szCs w:val="20"/>
        </w:rPr>
        <w:t xml:space="preserve"> </w:t>
      </w:r>
      <w:r w:rsidRPr="00E7129D">
        <w:rPr>
          <w:sz w:val="20"/>
          <w:szCs w:val="20"/>
        </w:rPr>
        <w:t>the</w:t>
      </w:r>
      <w:r w:rsidRPr="00E7129D">
        <w:rPr>
          <w:spacing w:val="-2"/>
          <w:sz w:val="20"/>
          <w:szCs w:val="20"/>
        </w:rPr>
        <w:t xml:space="preserve"> </w:t>
      </w:r>
      <w:r w:rsidRPr="00E7129D">
        <w:rPr>
          <w:sz w:val="20"/>
          <w:szCs w:val="20"/>
        </w:rPr>
        <w:t>Landlord</w:t>
      </w:r>
      <w:r w:rsidRPr="00E7129D">
        <w:rPr>
          <w:spacing w:val="-3"/>
          <w:sz w:val="20"/>
          <w:szCs w:val="20"/>
        </w:rPr>
        <w:t xml:space="preserve"> </w:t>
      </w:r>
      <w:r w:rsidRPr="00E7129D">
        <w:rPr>
          <w:sz w:val="20"/>
          <w:szCs w:val="20"/>
        </w:rPr>
        <w:t>must</w:t>
      </w:r>
      <w:r w:rsidRPr="00E7129D">
        <w:rPr>
          <w:spacing w:val="-3"/>
          <w:sz w:val="20"/>
          <w:szCs w:val="20"/>
        </w:rPr>
        <w:t xml:space="preserve"> </w:t>
      </w:r>
      <w:r w:rsidRPr="00E7129D">
        <w:rPr>
          <w:sz w:val="20"/>
          <w:szCs w:val="20"/>
        </w:rPr>
        <w:t>be</w:t>
      </w:r>
      <w:r w:rsidRPr="00E7129D">
        <w:rPr>
          <w:spacing w:val="-1"/>
          <w:sz w:val="20"/>
          <w:szCs w:val="20"/>
        </w:rPr>
        <w:t xml:space="preserve"> </w:t>
      </w:r>
      <w:r w:rsidRPr="00E7129D">
        <w:rPr>
          <w:sz w:val="20"/>
          <w:szCs w:val="20"/>
        </w:rPr>
        <w:t>given at least one month to serve a counter- Notice and the proposed date for takeover of management must be at least three months after that counter- Notice reply date making a total period of four months at</w:t>
      </w:r>
      <w:r w:rsidRPr="00E7129D">
        <w:rPr>
          <w:spacing w:val="-5"/>
          <w:sz w:val="20"/>
          <w:szCs w:val="20"/>
        </w:rPr>
        <w:t xml:space="preserve"> </w:t>
      </w:r>
      <w:r w:rsidRPr="00E7129D">
        <w:rPr>
          <w:sz w:val="20"/>
          <w:szCs w:val="20"/>
        </w:rPr>
        <w:t>least.</w:t>
      </w:r>
    </w:p>
    <w:p w14:paraId="12A7005D" w14:textId="77777777" w:rsidR="00200580" w:rsidRDefault="00200580">
      <w:pPr>
        <w:pStyle w:val="BodyText"/>
        <w:spacing w:before="80"/>
      </w:pPr>
    </w:p>
    <w:p w14:paraId="12A7005E" w14:textId="77777777" w:rsidR="00200580" w:rsidRDefault="00BA1F0A">
      <w:pPr>
        <w:pStyle w:val="ListParagraph"/>
        <w:numPr>
          <w:ilvl w:val="0"/>
          <w:numId w:val="5"/>
        </w:numPr>
        <w:tabs>
          <w:tab w:val="left" w:pos="684"/>
        </w:tabs>
        <w:spacing w:before="1" w:line="252" w:lineRule="auto"/>
        <w:ind w:right="163"/>
        <w:rPr>
          <w:sz w:val="20"/>
        </w:rPr>
      </w:pPr>
      <w:r>
        <w:rPr>
          <w:sz w:val="20"/>
        </w:rPr>
        <w:t>The RTM Company or the Landlord can serve a Notice requiring access to the premises for inspection (if needed).</w:t>
      </w:r>
      <w:r>
        <w:rPr>
          <w:spacing w:val="40"/>
          <w:sz w:val="20"/>
        </w:rPr>
        <w:t xml:space="preserve"> </w:t>
      </w:r>
      <w:r>
        <w:rPr>
          <w:sz w:val="20"/>
        </w:rPr>
        <w:t>The other party has to respond within 10 days.</w:t>
      </w:r>
    </w:p>
    <w:p w14:paraId="12A7005F" w14:textId="77777777" w:rsidR="00200580" w:rsidRDefault="00200580">
      <w:pPr>
        <w:pStyle w:val="BodyText"/>
        <w:spacing w:before="130"/>
      </w:pPr>
    </w:p>
    <w:p w14:paraId="12A70060" w14:textId="77777777" w:rsidR="00200580" w:rsidRDefault="00BA1F0A">
      <w:pPr>
        <w:pStyle w:val="ListParagraph"/>
        <w:numPr>
          <w:ilvl w:val="0"/>
          <w:numId w:val="5"/>
        </w:numPr>
        <w:tabs>
          <w:tab w:val="left" w:pos="684"/>
        </w:tabs>
        <w:spacing w:before="1" w:line="249" w:lineRule="auto"/>
        <w:ind w:right="156"/>
        <w:rPr>
          <w:sz w:val="20"/>
        </w:rPr>
      </w:pPr>
      <w:r>
        <w:rPr>
          <w:sz w:val="20"/>
        </w:rPr>
        <w:t>The Landlord may serve a counter-Notice accepting or disputing the claim. Where not accepted the process can be delayed while an application to the Leasehold Valuation Tribunal is</w:t>
      </w:r>
      <w:r>
        <w:rPr>
          <w:spacing w:val="-5"/>
          <w:sz w:val="20"/>
        </w:rPr>
        <w:t xml:space="preserve"> </w:t>
      </w:r>
      <w:r>
        <w:rPr>
          <w:sz w:val="20"/>
        </w:rPr>
        <w:t>made.</w:t>
      </w:r>
    </w:p>
    <w:p w14:paraId="12A70061" w14:textId="77777777" w:rsidR="00200580" w:rsidRDefault="00200580">
      <w:pPr>
        <w:pStyle w:val="BodyText"/>
        <w:spacing w:before="133"/>
      </w:pPr>
    </w:p>
    <w:p w14:paraId="12A70062" w14:textId="77777777" w:rsidR="00200580" w:rsidRDefault="00BA1F0A">
      <w:pPr>
        <w:pStyle w:val="ListParagraph"/>
        <w:numPr>
          <w:ilvl w:val="0"/>
          <w:numId w:val="5"/>
        </w:numPr>
        <w:tabs>
          <w:tab w:val="left" w:pos="684"/>
        </w:tabs>
        <w:spacing w:line="249" w:lineRule="auto"/>
        <w:ind w:right="159"/>
        <w:rPr>
          <w:sz w:val="20"/>
        </w:rPr>
      </w:pPr>
      <w:r>
        <w:rPr>
          <w:sz w:val="20"/>
        </w:rPr>
        <w:t>Landlord must</w:t>
      </w:r>
      <w:r>
        <w:rPr>
          <w:spacing w:val="-1"/>
          <w:sz w:val="20"/>
        </w:rPr>
        <w:t xml:space="preserve"> </w:t>
      </w:r>
      <w:r>
        <w:rPr>
          <w:sz w:val="20"/>
        </w:rPr>
        <w:t>serve Contractor Notices and Contract Notices on the date specified in the</w:t>
      </w:r>
      <w:r>
        <w:rPr>
          <w:spacing w:val="-1"/>
          <w:sz w:val="20"/>
        </w:rPr>
        <w:t xml:space="preserve"> </w:t>
      </w:r>
      <w:r>
        <w:rPr>
          <w:sz w:val="20"/>
        </w:rPr>
        <w:t>RTM</w:t>
      </w:r>
      <w:r>
        <w:rPr>
          <w:spacing w:val="-1"/>
          <w:sz w:val="20"/>
        </w:rPr>
        <w:t xml:space="preserve"> </w:t>
      </w:r>
      <w:r>
        <w:rPr>
          <w:sz w:val="20"/>
        </w:rPr>
        <w:t>Notice as the date</w:t>
      </w:r>
      <w:r>
        <w:rPr>
          <w:spacing w:val="-7"/>
          <w:sz w:val="20"/>
        </w:rPr>
        <w:t xml:space="preserve"> </w:t>
      </w:r>
      <w:r>
        <w:rPr>
          <w:sz w:val="20"/>
        </w:rPr>
        <w:t>for</w:t>
      </w:r>
      <w:r>
        <w:rPr>
          <w:spacing w:val="-6"/>
          <w:sz w:val="20"/>
        </w:rPr>
        <w:t xml:space="preserve"> </w:t>
      </w:r>
      <w:r>
        <w:rPr>
          <w:sz w:val="20"/>
        </w:rPr>
        <w:t>the</w:t>
      </w:r>
      <w:r>
        <w:rPr>
          <w:spacing w:val="-1"/>
          <w:sz w:val="20"/>
        </w:rPr>
        <w:t xml:space="preserve"> </w:t>
      </w:r>
      <w:r>
        <w:rPr>
          <w:sz w:val="20"/>
        </w:rPr>
        <w:t>transfer</w:t>
      </w:r>
      <w:r>
        <w:rPr>
          <w:spacing w:val="-1"/>
          <w:sz w:val="20"/>
        </w:rPr>
        <w:t xml:space="preserve"> </w:t>
      </w:r>
      <w:r>
        <w:rPr>
          <w:sz w:val="20"/>
        </w:rPr>
        <w:t>of management to</w:t>
      </w:r>
      <w:r>
        <w:rPr>
          <w:spacing w:val="-1"/>
          <w:sz w:val="20"/>
        </w:rPr>
        <w:t xml:space="preserve"> </w:t>
      </w:r>
      <w:r>
        <w:rPr>
          <w:sz w:val="20"/>
        </w:rPr>
        <w:t>the</w:t>
      </w:r>
      <w:r>
        <w:rPr>
          <w:spacing w:val="-1"/>
          <w:sz w:val="20"/>
        </w:rPr>
        <w:t xml:space="preserve"> </w:t>
      </w:r>
      <w:r>
        <w:rPr>
          <w:sz w:val="20"/>
        </w:rPr>
        <w:t>RTM</w:t>
      </w:r>
      <w:r>
        <w:rPr>
          <w:spacing w:val="-1"/>
          <w:sz w:val="20"/>
        </w:rPr>
        <w:t xml:space="preserve"> </w:t>
      </w:r>
      <w:r>
        <w:rPr>
          <w:sz w:val="20"/>
        </w:rPr>
        <w:t>Company</w:t>
      </w:r>
      <w:r>
        <w:rPr>
          <w:spacing w:val="-1"/>
          <w:sz w:val="20"/>
        </w:rPr>
        <w:t xml:space="preserve"> </w:t>
      </w:r>
      <w:r>
        <w:rPr>
          <w:sz w:val="20"/>
        </w:rPr>
        <w:t>(or</w:t>
      </w:r>
      <w:r>
        <w:rPr>
          <w:spacing w:val="-2"/>
          <w:sz w:val="20"/>
        </w:rPr>
        <w:t xml:space="preserve"> </w:t>
      </w:r>
      <w:r>
        <w:rPr>
          <w:sz w:val="20"/>
        </w:rPr>
        <w:t>as</w:t>
      </w:r>
      <w:r>
        <w:rPr>
          <w:spacing w:val="-1"/>
          <w:sz w:val="20"/>
        </w:rPr>
        <w:t xml:space="preserve"> </w:t>
      </w:r>
      <w:r>
        <w:rPr>
          <w:sz w:val="20"/>
        </w:rPr>
        <w:t>soon as reasonably</w:t>
      </w:r>
      <w:r>
        <w:rPr>
          <w:spacing w:val="-1"/>
          <w:sz w:val="20"/>
        </w:rPr>
        <w:t xml:space="preserve"> </w:t>
      </w:r>
      <w:r>
        <w:rPr>
          <w:sz w:val="20"/>
        </w:rPr>
        <w:t>practicable</w:t>
      </w:r>
      <w:r>
        <w:rPr>
          <w:spacing w:val="-1"/>
          <w:sz w:val="20"/>
        </w:rPr>
        <w:t xml:space="preserve"> </w:t>
      </w:r>
      <w:r>
        <w:rPr>
          <w:sz w:val="20"/>
        </w:rPr>
        <w:t>after</w:t>
      </w:r>
      <w:r>
        <w:rPr>
          <w:spacing w:val="-15"/>
          <w:sz w:val="20"/>
        </w:rPr>
        <w:t xml:space="preserve"> </w:t>
      </w:r>
      <w:r>
        <w:rPr>
          <w:sz w:val="20"/>
        </w:rPr>
        <w:t>that).</w:t>
      </w:r>
    </w:p>
    <w:p w14:paraId="12A70063" w14:textId="77777777" w:rsidR="00200580" w:rsidRDefault="00200580">
      <w:pPr>
        <w:pStyle w:val="BodyText"/>
        <w:spacing w:before="133"/>
      </w:pPr>
    </w:p>
    <w:p w14:paraId="12A70065" w14:textId="302EB394" w:rsidR="00200580" w:rsidRPr="00CB32BB" w:rsidRDefault="00BA1F0A" w:rsidP="00CB32BB">
      <w:pPr>
        <w:pStyle w:val="ListParagraph"/>
        <w:numPr>
          <w:ilvl w:val="0"/>
          <w:numId w:val="5"/>
        </w:numPr>
        <w:tabs>
          <w:tab w:val="left" w:pos="684"/>
        </w:tabs>
        <w:spacing w:line="278" w:lineRule="auto"/>
        <w:ind w:right="163"/>
        <w:rPr>
          <w:sz w:val="20"/>
        </w:rPr>
      </w:pPr>
      <w:r>
        <w:rPr>
          <w:sz w:val="20"/>
        </w:rPr>
        <w:t>The RTM Company can serve a notice requiring management information etc from the Landlord giving the Landlord at least 28 days to respond. This can be served before the date management is to transfer but the Landlord is not obliged to provide the information before that transfer</w:t>
      </w:r>
      <w:r>
        <w:rPr>
          <w:spacing w:val="-4"/>
          <w:sz w:val="20"/>
        </w:rPr>
        <w:t xml:space="preserve"> </w:t>
      </w:r>
      <w:r>
        <w:rPr>
          <w:sz w:val="20"/>
        </w:rPr>
        <w:t>date</w:t>
      </w:r>
    </w:p>
    <w:p w14:paraId="12A70067" w14:textId="77777777" w:rsidR="00200580" w:rsidRDefault="00200580">
      <w:pPr>
        <w:pStyle w:val="BodyText"/>
        <w:spacing w:before="111"/>
      </w:pPr>
    </w:p>
    <w:p w14:paraId="12A70068" w14:textId="0AAC0D42" w:rsidR="00200580" w:rsidRDefault="00BA1F0A">
      <w:pPr>
        <w:pStyle w:val="ListParagraph"/>
        <w:numPr>
          <w:ilvl w:val="0"/>
          <w:numId w:val="5"/>
        </w:numPr>
        <w:tabs>
          <w:tab w:val="left" w:pos="684"/>
        </w:tabs>
        <w:spacing w:line="297" w:lineRule="auto"/>
        <w:ind w:right="138"/>
        <w:rPr>
          <w:sz w:val="20"/>
        </w:rPr>
      </w:pPr>
      <w:r>
        <w:rPr>
          <w:sz w:val="20"/>
        </w:rPr>
        <w:t>Absent</w:t>
      </w:r>
      <w:r>
        <w:rPr>
          <w:spacing w:val="-10"/>
          <w:sz w:val="20"/>
        </w:rPr>
        <w:t xml:space="preserve"> </w:t>
      </w:r>
      <w:r>
        <w:rPr>
          <w:sz w:val="20"/>
        </w:rPr>
        <w:t>Landlords</w:t>
      </w:r>
      <w:r>
        <w:rPr>
          <w:spacing w:val="-8"/>
          <w:sz w:val="20"/>
        </w:rPr>
        <w:t xml:space="preserve"> </w:t>
      </w:r>
      <w:r>
        <w:rPr>
          <w:sz w:val="20"/>
        </w:rPr>
        <w:t>–</w:t>
      </w:r>
      <w:r>
        <w:rPr>
          <w:spacing w:val="-13"/>
          <w:sz w:val="20"/>
        </w:rPr>
        <w:t xml:space="preserve"> </w:t>
      </w:r>
      <w:r>
        <w:rPr>
          <w:sz w:val="20"/>
        </w:rPr>
        <w:t>this</w:t>
      </w:r>
      <w:r>
        <w:rPr>
          <w:spacing w:val="-11"/>
          <w:sz w:val="20"/>
        </w:rPr>
        <w:t xml:space="preserve"> </w:t>
      </w:r>
      <w:r>
        <w:rPr>
          <w:sz w:val="20"/>
        </w:rPr>
        <w:t>will</w:t>
      </w:r>
      <w:r>
        <w:rPr>
          <w:spacing w:val="-11"/>
          <w:sz w:val="20"/>
        </w:rPr>
        <w:t xml:space="preserve"> </w:t>
      </w:r>
      <w:r>
        <w:rPr>
          <w:sz w:val="20"/>
        </w:rPr>
        <w:t>not</w:t>
      </w:r>
      <w:r>
        <w:rPr>
          <w:spacing w:val="-10"/>
          <w:sz w:val="20"/>
        </w:rPr>
        <w:t xml:space="preserve"> </w:t>
      </w:r>
      <w:r>
        <w:rPr>
          <w:sz w:val="20"/>
        </w:rPr>
        <w:t>prohibit</w:t>
      </w:r>
      <w:r>
        <w:rPr>
          <w:spacing w:val="-13"/>
          <w:sz w:val="20"/>
        </w:rPr>
        <w:t xml:space="preserve"> </w:t>
      </w:r>
      <w:r>
        <w:rPr>
          <w:sz w:val="20"/>
        </w:rPr>
        <w:t>you</w:t>
      </w:r>
      <w:r>
        <w:rPr>
          <w:spacing w:val="-11"/>
          <w:sz w:val="20"/>
        </w:rPr>
        <w:t xml:space="preserve"> </w:t>
      </w:r>
      <w:r>
        <w:rPr>
          <w:sz w:val="20"/>
        </w:rPr>
        <w:t>from</w:t>
      </w:r>
      <w:r>
        <w:rPr>
          <w:spacing w:val="-11"/>
          <w:sz w:val="20"/>
        </w:rPr>
        <w:t xml:space="preserve"> </w:t>
      </w:r>
      <w:r>
        <w:rPr>
          <w:sz w:val="20"/>
        </w:rPr>
        <w:t>exercising</w:t>
      </w:r>
      <w:r>
        <w:rPr>
          <w:spacing w:val="-13"/>
          <w:sz w:val="20"/>
        </w:rPr>
        <w:t xml:space="preserve"> </w:t>
      </w:r>
      <w:r>
        <w:rPr>
          <w:sz w:val="20"/>
        </w:rPr>
        <w:t>the</w:t>
      </w:r>
      <w:r>
        <w:rPr>
          <w:spacing w:val="-13"/>
          <w:sz w:val="20"/>
        </w:rPr>
        <w:t xml:space="preserve"> </w:t>
      </w:r>
      <w:r>
        <w:rPr>
          <w:sz w:val="20"/>
        </w:rPr>
        <w:t>right.</w:t>
      </w:r>
      <w:r>
        <w:rPr>
          <w:spacing w:val="-10"/>
          <w:sz w:val="20"/>
        </w:rPr>
        <w:t xml:space="preserve"> </w:t>
      </w:r>
      <w:r>
        <w:rPr>
          <w:sz w:val="20"/>
        </w:rPr>
        <w:t>You</w:t>
      </w:r>
      <w:r>
        <w:rPr>
          <w:spacing w:val="-11"/>
          <w:sz w:val="20"/>
        </w:rPr>
        <w:t xml:space="preserve"> </w:t>
      </w:r>
      <w:r>
        <w:rPr>
          <w:sz w:val="20"/>
        </w:rPr>
        <w:t>can</w:t>
      </w:r>
      <w:r>
        <w:rPr>
          <w:spacing w:val="-11"/>
          <w:sz w:val="20"/>
        </w:rPr>
        <w:t xml:space="preserve"> </w:t>
      </w:r>
      <w:r>
        <w:rPr>
          <w:sz w:val="20"/>
        </w:rPr>
        <w:t>apply</w:t>
      </w:r>
      <w:r>
        <w:rPr>
          <w:spacing w:val="-11"/>
          <w:sz w:val="20"/>
        </w:rPr>
        <w:t xml:space="preserve"> </w:t>
      </w:r>
      <w:r>
        <w:rPr>
          <w:sz w:val="20"/>
        </w:rPr>
        <w:t>to</w:t>
      </w:r>
      <w:r>
        <w:rPr>
          <w:spacing w:val="-13"/>
          <w:sz w:val="20"/>
        </w:rPr>
        <w:t xml:space="preserve"> </w:t>
      </w:r>
      <w:r>
        <w:rPr>
          <w:sz w:val="20"/>
        </w:rPr>
        <w:t>the</w:t>
      </w:r>
      <w:r>
        <w:rPr>
          <w:spacing w:val="-13"/>
          <w:sz w:val="20"/>
        </w:rPr>
        <w:t xml:space="preserve"> </w:t>
      </w:r>
      <w:r>
        <w:rPr>
          <w:sz w:val="20"/>
        </w:rPr>
        <w:t>Leasehold</w:t>
      </w:r>
      <w:r>
        <w:rPr>
          <w:spacing w:val="-8"/>
          <w:sz w:val="20"/>
        </w:rPr>
        <w:t xml:space="preserve"> </w:t>
      </w:r>
      <w:r>
        <w:rPr>
          <w:sz w:val="20"/>
        </w:rPr>
        <w:t>Valuation Tribunal</w:t>
      </w:r>
      <w:r>
        <w:rPr>
          <w:spacing w:val="-14"/>
          <w:sz w:val="20"/>
        </w:rPr>
        <w:t xml:space="preserve"> </w:t>
      </w:r>
      <w:r>
        <w:rPr>
          <w:sz w:val="20"/>
        </w:rPr>
        <w:t>(LVT)</w:t>
      </w:r>
      <w:r>
        <w:rPr>
          <w:spacing w:val="-14"/>
          <w:sz w:val="20"/>
        </w:rPr>
        <w:t xml:space="preserve"> </w:t>
      </w:r>
      <w:r>
        <w:rPr>
          <w:sz w:val="20"/>
        </w:rPr>
        <w:t>for</w:t>
      </w:r>
      <w:r>
        <w:rPr>
          <w:spacing w:val="-14"/>
          <w:sz w:val="20"/>
        </w:rPr>
        <w:t xml:space="preserve"> </w:t>
      </w:r>
      <w:r>
        <w:rPr>
          <w:sz w:val="20"/>
        </w:rPr>
        <w:t>an</w:t>
      </w:r>
      <w:r>
        <w:rPr>
          <w:spacing w:val="-14"/>
          <w:sz w:val="20"/>
        </w:rPr>
        <w:t xml:space="preserve"> </w:t>
      </w:r>
      <w:r>
        <w:rPr>
          <w:sz w:val="20"/>
        </w:rPr>
        <w:t>order</w:t>
      </w:r>
      <w:r>
        <w:rPr>
          <w:spacing w:val="-14"/>
          <w:sz w:val="20"/>
        </w:rPr>
        <w:t xml:space="preserve"> </w:t>
      </w:r>
      <w:r>
        <w:rPr>
          <w:sz w:val="20"/>
        </w:rPr>
        <w:t>entitling</w:t>
      </w:r>
      <w:r>
        <w:rPr>
          <w:spacing w:val="-14"/>
          <w:sz w:val="20"/>
        </w:rPr>
        <w:t xml:space="preserve"> </w:t>
      </w:r>
      <w:r>
        <w:rPr>
          <w:sz w:val="20"/>
        </w:rPr>
        <w:t>the</w:t>
      </w:r>
      <w:r>
        <w:rPr>
          <w:spacing w:val="-14"/>
          <w:sz w:val="20"/>
        </w:rPr>
        <w:t xml:space="preserve"> </w:t>
      </w:r>
      <w:r>
        <w:rPr>
          <w:sz w:val="20"/>
        </w:rPr>
        <w:t>RTM</w:t>
      </w:r>
      <w:r>
        <w:rPr>
          <w:spacing w:val="-12"/>
          <w:sz w:val="20"/>
        </w:rPr>
        <w:t xml:space="preserve"> </w:t>
      </w:r>
      <w:r>
        <w:rPr>
          <w:sz w:val="20"/>
        </w:rPr>
        <w:t>Company</w:t>
      </w:r>
      <w:r>
        <w:rPr>
          <w:spacing w:val="-12"/>
          <w:sz w:val="20"/>
        </w:rPr>
        <w:t xml:space="preserve"> </w:t>
      </w:r>
      <w:r>
        <w:rPr>
          <w:sz w:val="20"/>
        </w:rPr>
        <w:t>to</w:t>
      </w:r>
      <w:r>
        <w:rPr>
          <w:spacing w:val="-14"/>
          <w:sz w:val="20"/>
        </w:rPr>
        <w:t xml:space="preserve"> </w:t>
      </w:r>
      <w:r>
        <w:rPr>
          <w:sz w:val="20"/>
        </w:rPr>
        <w:t>acquire</w:t>
      </w:r>
      <w:r>
        <w:rPr>
          <w:spacing w:val="-13"/>
          <w:sz w:val="20"/>
        </w:rPr>
        <w:t xml:space="preserve"> </w:t>
      </w:r>
      <w:r>
        <w:rPr>
          <w:sz w:val="20"/>
        </w:rPr>
        <w:t>the</w:t>
      </w:r>
      <w:r>
        <w:rPr>
          <w:spacing w:val="-13"/>
          <w:sz w:val="20"/>
        </w:rPr>
        <w:t xml:space="preserve"> </w:t>
      </w:r>
      <w:r>
        <w:rPr>
          <w:sz w:val="20"/>
        </w:rPr>
        <w:t>RTM.</w:t>
      </w:r>
      <w:r>
        <w:rPr>
          <w:spacing w:val="-13"/>
          <w:sz w:val="20"/>
        </w:rPr>
        <w:t xml:space="preserve"> </w:t>
      </w:r>
      <w:r>
        <w:rPr>
          <w:sz w:val="20"/>
        </w:rPr>
        <w:t>You</w:t>
      </w:r>
      <w:r>
        <w:rPr>
          <w:spacing w:val="-13"/>
          <w:sz w:val="20"/>
        </w:rPr>
        <w:t xml:space="preserve"> </w:t>
      </w:r>
      <w:r>
        <w:rPr>
          <w:sz w:val="20"/>
        </w:rPr>
        <w:t>first</w:t>
      </w:r>
      <w:r>
        <w:rPr>
          <w:spacing w:val="-14"/>
          <w:sz w:val="20"/>
        </w:rPr>
        <w:t xml:space="preserve"> </w:t>
      </w:r>
      <w:r>
        <w:rPr>
          <w:sz w:val="20"/>
        </w:rPr>
        <w:t>have</w:t>
      </w:r>
      <w:r>
        <w:rPr>
          <w:spacing w:val="-13"/>
          <w:sz w:val="20"/>
        </w:rPr>
        <w:t xml:space="preserve"> </w:t>
      </w:r>
      <w:r>
        <w:rPr>
          <w:sz w:val="20"/>
        </w:rPr>
        <w:t>to</w:t>
      </w:r>
      <w:r>
        <w:rPr>
          <w:spacing w:val="-13"/>
          <w:sz w:val="20"/>
        </w:rPr>
        <w:t xml:space="preserve"> </w:t>
      </w:r>
      <w:r>
        <w:rPr>
          <w:sz w:val="20"/>
        </w:rPr>
        <w:t>take</w:t>
      </w:r>
      <w:r>
        <w:rPr>
          <w:spacing w:val="-3"/>
          <w:sz w:val="20"/>
        </w:rPr>
        <w:t xml:space="preserve"> </w:t>
      </w:r>
      <w:r>
        <w:rPr>
          <w:sz w:val="20"/>
        </w:rPr>
        <w:t>all</w:t>
      </w:r>
      <w:r>
        <w:rPr>
          <w:spacing w:val="-14"/>
          <w:sz w:val="20"/>
        </w:rPr>
        <w:t xml:space="preserve"> </w:t>
      </w:r>
      <w:r>
        <w:rPr>
          <w:sz w:val="20"/>
        </w:rPr>
        <w:t>reasonable steps to find the missing Landlord i.e. advertise in press local to the last known address for the</w:t>
      </w:r>
      <w:r w:rsidR="00CB32BB">
        <w:rPr>
          <w:sz w:val="20"/>
        </w:rPr>
        <w:t xml:space="preserve"> </w:t>
      </w:r>
      <w:r>
        <w:rPr>
          <w:sz w:val="20"/>
        </w:rPr>
        <w:t>Landlord and you must put the other Flat owners in the building on notice of your intention to apply for the order. The LVT may require you to carry out further investigations before it will grant the</w:t>
      </w:r>
      <w:r>
        <w:rPr>
          <w:spacing w:val="-15"/>
          <w:sz w:val="20"/>
        </w:rPr>
        <w:t xml:space="preserve"> </w:t>
      </w:r>
      <w:r>
        <w:rPr>
          <w:sz w:val="20"/>
        </w:rPr>
        <w:t>order.</w:t>
      </w:r>
    </w:p>
    <w:p w14:paraId="12A70069" w14:textId="77777777" w:rsidR="00200580" w:rsidRDefault="00200580">
      <w:pPr>
        <w:pStyle w:val="BodyText"/>
        <w:spacing w:before="86"/>
      </w:pPr>
    </w:p>
    <w:p w14:paraId="12A7006A" w14:textId="3EA632EF" w:rsidR="00200580" w:rsidRDefault="00BA1F0A">
      <w:pPr>
        <w:pStyle w:val="ListParagraph"/>
        <w:numPr>
          <w:ilvl w:val="0"/>
          <w:numId w:val="5"/>
        </w:numPr>
        <w:tabs>
          <w:tab w:val="left" w:pos="684"/>
        </w:tabs>
        <w:spacing w:line="249" w:lineRule="auto"/>
        <w:ind w:right="152"/>
        <w:rPr>
          <w:sz w:val="20"/>
        </w:rPr>
      </w:pPr>
      <w:r>
        <w:rPr>
          <w:sz w:val="20"/>
        </w:rPr>
        <w:t>Withdrawal of the RTM Notice – you can withdraw before the management transfers to you</w:t>
      </w:r>
      <w:r w:rsidR="001231BF">
        <w:rPr>
          <w:sz w:val="20"/>
        </w:rPr>
        <w:t>,</w:t>
      </w:r>
      <w:r>
        <w:rPr>
          <w:sz w:val="20"/>
        </w:rPr>
        <w:t xml:space="preserve"> </w:t>
      </w:r>
      <w:r w:rsidR="001231BF">
        <w:rPr>
          <w:sz w:val="20"/>
        </w:rPr>
        <w:t>and</w:t>
      </w:r>
      <w:r>
        <w:rPr>
          <w:sz w:val="20"/>
        </w:rPr>
        <w:t xml:space="preserve"> you will</w:t>
      </w:r>
      <w:r w:rsidR="001231BF">
        <w:rPr>
          <w:sz w:val="20"/>
        </w:rPr>
        <w:t xml:space="preserve"> only</w:t>
      </w:r>
      <w:r>
        <w:rPr>
          <w:sz w:val="20"/>
        </w:rPr>
        <w:t xml:space="preserve"> be liable for the Landlord’s costs incurred to that</w:t>
      </w:r>
      <w:r>
        <w:rPr>
          <w:spacing w:val="-7"/>
          <w:sz w:val="20"/>
        </w:rPr>
        <w:t xml:space="preserve"> </w:t>
      </w:r>
      <w:r>
        <w:rPr>
          <w:sz w:val="20"/>
        </w:rPr>
        <w:t>date</w:t>
      </w:r>
      <w:r w:rsidR="001231BF">
        <w:rPr>
          <w:sz w:val="20"/>
        </w:rPr>
        <w:t xml:space="preserve"> if ordered by the Tribunal</w:t>
      </w:r>
      <w:r>
        <w:rPr>
          <w:sz w:val="20"/>
        </w:rPr>
        <w:t>.</w:t>
      </w:r>
    </w:p>
    <w:p w14:paraId="12A7006B" w14:textId="77777777" w:rsidR="00200580" w:rsidRDefault="00200580">
      <w:pPr>
        <w:pStyle w:val="BodyText"/>
        <w:spacing w:before="133"/>
      </w:pPr>
    </w:p>
    <w:p w14:paraId="12A7006C" w14:textId="77777777" w:rsidR="00200580" w:rsidRDefault="00BA1F0A">
      <w:pPr>
        <w:pStyle w:val="ListParagraph"/>
        <w:numPr>
          <w:ilvl w:val="0"/>
          <w:numId w:val="5"/>
        </w:numPr>
        <w:tabs>
          <w:tab w:val="left" w:pos="684"/>
        </w:tabs>
        <w:spacing w:before="1" w:line="280" w:lineRule="auto"/>
        <w:ind w:right="147"/>
        <w:rPr>
          <w:sz w:val="20"/>
        </w:rPr>
      </w:pPr>
      <w:r>
        <w:rPr>
          <w:sz w:val="20"/>
        </w:rPr>
        <w:t>Once the right to manage has been acquired the Landlord is entitled to membership of the Company. There are complex rules as to the voting rights the Landlord acquires which are designed to reflect the percentage which any</w:t>
      </w:r>
      <w:r>
        <w:rPr>
          <w:spacing w:val="-2"/>
          <w:sz w:val="20"/>
        </w:rPr>
        <w:t xml:space="preserve"> </w:t>
      </w:r>
      <w:r>
        <w:rPr>
          <w:sz w:val="20"/>
        </w:rPr>
        <w:t>flats or commercial parts of the building held by it bear in relation to the building as a</w:t>
      </w:r>
      <w:r>
        <w:rPr>
          <w:spacing w:val="-16"/>
          <w:sz w:val="20"/>
        </w:rPr>
        <w:t xml:space="preserve"> </w:t>
      </w:r>
      <w:r>
        <w:rPr>
          <w:sz w:val="20"/>
        </w:rPr>
        <w:t>whole.</w:t>
      </w:r>
    </w:p>
    <w:p w14:paraId="12A7006D" w14:textId="77777777" w:rsidR="00200580" w:rsidRDefault="00200580">
      <w:pPr>
        <w:pStyle w:val="BodyText"/>
        <w:spacing w:before="104"/>
      </w:pPr>
    </w:p>
    <w:p w14:paraId="12A7006E" w14:textId="77777777" w:rsidR="00200580" w:rsidRDefault="00BA1F0A">
      <w:pPr>
        <w:pStyle w:val="Heading2"/>
      </w:pPr>
      <w:r>
        <w:t>Points</w:t>
      </w:r>
      <w:r>
        <w:rPr>
          <w:spacing w:val="-7"/>
        </w:rPr>
        <w:t xml:space="preserve"> </w:t>
      </w:r>
      <w:r>
        <w:t>to</w:t>
      </w:r>
      <w:r>
        <w:rPr>
          <w:spacing w:val="-4"/>
        </w:rPr>
        <w:t xml:space="preserve"> note</w:t>
      </w:r>
    </w:p>
    <w:p w14:paraId="12A7006F" w14:textId="77777777" w:rsidR="00200580" w:rsidRDefault="00200580">
      <w:pPr>
        <w:pStyle w:val="BodyText"/>
        <w:spacing w:before="143"/>
        <w:rPr>
          <w:b/>
        </w:rPr>
      </w:pPr>
    </w:p>
    <w:p w14:paraId="12A70070" w14:textId="77777777" w:rsidR="00200580" w:rsidRDefault="00BA1F0A">
      <w:pPr>
        <w:pStyle w:val="ListParagraph"/>
        <w:numPr>
          <w:ilvl w:val="0"/>
          <w:numId w:val="4"/>
        </w:numPr>
        <w:tabs>
          <w:tab w:val="left" w:pos="1222"/>
          <w:tab w:val="left" w:pos="1224"/>
        </w:tabs>
        <w:spacing w:line="312" w:lineRule="auto"/>
        <w:ind w:right="152"/>
        <w:jc w:val="both"/>
        <w:rPr>
          <w:sz w:val="20"/>
        </w:rPr>
      </w:pPr>
      <w:r>
        <w:rPr>
          <w:sz w:val="20"/>
        </w:rPr>
        <w:t>The RTM Company will be required like any other Landlord to comply with the Government approved code of management practice i.e. that produced by the Royal Institute of Chartered Surveyors (RICS). You cannot ignore the obligations on the Landlord’s part in the flat owners Leases to repair and insure the</w:t>
      </w:r>
      <w:r>
        <w:rPr>
          <w:spacing w:val="-7"/>
          <w:sz w:val="20"/>
        </w:rPr>
        <w:t xml:space="preserve"> </w:t>
      </w:r>
      <w:r>
        <w:rPr>
          <w:sz w:val="20"/>
        </w:rPr>
        <w:t>building.</w:t>
      </w:r>
    </w:p>
    <w:p w14:paraId="12A70071" w14:textId="77777777" w:rsidR="00200580" w:rsidRDefault="00200580">
      <w:pPr>
        <w:pStyle w:val="ListParagraph"/>
        <w:spacing w:line="312" w:lineRule="auto"/>
        <w:rPr>
          <w:sz w:val="20"/>
        </w:rPr>
        <w:sectPr w:rsidR="00200580">
          <w:headerReference w:type="default" r:id="rId9"/>
          <w:footerReference w:type="default" r:id="rId10"/>
          <w:pgSz w:w="11930" w:h="16860"/>
          <w:pgMar w:top="2060" w:right="708" w:bottom="980" w:left="708" w:header="234" w:footer="793" w:gutter="0"/>
          <w:cols w:space="720"/>
        </w:sectPr>
      </w:pPr>
    </w:p>
    <w:p w14:paraId="12A70073" w14:textId="4936DDD8" w:rsidR="00200580" w:rsidRDefault="00BA1F0A" w:rsidP="001231BF">
      <w:pPr>
        <w:pStyle w:val="BodyText"/>
        <w:spacing w:line="223" w:lineRule="exact"/>
        <w:ind w:left="1224"/>
        <w:jc w:val="both"/>
      </w:pPr>
      <w:r>
        <w:lastRenderedPageBreak/>
        <w:t>Although</w:t>
      </w:r>
      <w:r>
        <w:rPr>
          <w:spacing w:val="31"/>
        </w:rPr>
        <w:t xml:space="preserve"> </w:t>
      </w:r>
      <w:r>
        <w:t>compliance</w:t>
      </w:r>
      <w:r>
        <w:rPr>
          <w:spacing w:val="38"/>
        </w:rPr>
        <w:t xml:space="preserve"> </w:t>
      </w:r>
      <w:r>
        <w:t>with</w:t>
      </w:r>
      <w:r>
        <w:rPr>
          <w:spacing w:val="35"/>
        </w:rPr>
        <w:t xml:space="preserve"> </w:t>
      </w:r>
      <w:r>
        <w:t>the</w:t>
      </w:r>
      <w:r>
        <w:rPr>
          <w:spacing w:val="32"/>
        </w:rPr>
        <w:t xml:space="preserve"> </w:t>
      </w:r>
      <w:r>
        <w:t>above</w:t>
      </w:r>
      <w:r>
        <w:rPr>
          <w:spacing w:val="30"/>
        </w:rPr>
        <w:t xml:space="preserve"> </w:t>
      </w:r>
      <w:r>
        <w:t>codes</w:t>
      </w:r>
      <w:r>
        <w:rPr>
          <w:spacing w:val="36"/>
        </w:rPr>
        <w:t xml:space="preserve"> </w:t>
      </w:r>
      <w:r>
        <w:t>is</w:t>
      </w:r>
      <w:r>
        <w:rPr>
          <w:spacing w:val="37"/>
        </w:rPr>
        <w:t xml:space="preserve"> </w:t>
      </w:r>
      <w:r>
        <w:rPr>
          <w:spacing w:val="-5"/>
        </w:rPr>
        <w:t>not</w:t>
      </w:r>
      <w:r w:rsidR="001231BF">
        <w:rPr>
          <w:spacing w:val="-5"/>
        </w:rPr>
        <w:t xml:space="preserve"> </w:t>
      </w:r>
      <w:r>
        <w:t>mandatory</w:t>
      </w:r>
      <w:r>
        <w:rPr>
          <w:spacing w:val="-2"/>
        </w:rPr>
        <w:t xml:space="preserve"> </w:t>
      </w:r>
      <w:r>
        <w:t>failure to</w:t>
      </w:r>
      <w:r>
        <w:rPr>
          <w:spacing w:val="-1"/>
        </w:rPr>
        <w:t xml:space="preserve"> </w:t>
      </w:r>
      <w:r>
        <w:t>do</w:t>
      </w:r>
      <w:r>
        <w:rPr>
          <w:spacing w:val="-1"/>
        </w:rPr>
        <w:t xml:space="preserve"> </w:t>
      </w:r>
      <w:r>
        <w:t>so</w:t>
      </w:r>
      <w:r>
        <w:rPr>
          <w:spacing w:val="-3"/>
        </w:rPr>
        <w:t xml:space="preserve"> </w:t>
      </w:r>
      <w:r>
        <w:t>is</w:t>
      </w:r>
      <w:r>
        <w:rPr>
          <w:spacing w:val="-1"/>
        </w:rPr>
        <w:t xml:space="preserve"> </w:t>
      </w:r>
      <w:r>
        <w:t>one</w:t>
      </w:r>
      <w:r>
        <w:rPr>
          <w:spacing w:val="-1"/>
        </w:rPr>
        <w:t xml:space="preserve"> </w:t>
      </w:r>
      <w:r>
        <w:t>of</w:t>
      </w:r>
      <w:r>
        <w:rPr>
          <w:spacing w:val="40"/>
        </w:rPr>
        <w:t xml:space="preserve"> </w:t>
      </w:r>
      <w:r>
        <w:t>the</w:t>
      </w:r>
      <w:r>
        <w:rPr>
          <w:spacing w:val="-2"/>
        </w:rPr>
        <w:t xml:space="preserve"> </w:t>
      </w:r>
      <w:r>
        <w:t>grounds</w:t>
      </w:r>
      <w:r>
        <w:rPr>
          <w:spacing w:val="-1"/>
        </w:rPr>
        <w:t xml:space="preserve"> </w:t>
      </w:r>
      <w:r>
        <w:t>which</w:t>
      </w:r>
      <w:r>
        <w:rPr>
          <w:spacing w:val="-1"/>
        </w:rPr>
        <w:t xml:space="preserve"> </w:t>
      </w:r>
      <w:r>
        <w:t>justify</w:t>
      </w:r>
      <w:r>
        <w:rPr>
          <w:spacing w:val="-2"/>
        </w:rPr>
        <w:t xml:space="preserve"> </w:t>
      </w:r>
      <w:r>
        <w:t>an</w:t>
      </w:r>
      <w:r>
        <w:rPr>
          <w:spacing w:val="-2"/>
        </w:rPr>
        <w:t xml:space="preserve"> </w:t>
      </w:r>
      <w:r>
        <w:t>application</w:t>
      </w:r>
      <w:r>
        <w:rPr>
          <w:spacing w:val="-3"/>
        </w:rPr>
        <w:t xml:space="preserve"> </w:t>
      </w:r>
      <w:r>
        <w:t>to</w:t>
      </w:r>
      <w:r>
        <w:rPr>
          <w:spacing w:val="-3"/>
        </w:rPr>
        <w:t xml:space="preserve"> </w:t>
      </w:r>
      <w:r>
        <w:t>the</w:t>
      </w:r>
      <w:r>
        <w:rPr>
          <w:spacing w:val="-1"/>
        </w:rPr>
        <w:t xml:space="preserve"> </w:t>
      </w:r>
      <w:r>
        <w:t>Leasehold</w:t>
      </w:r>
      <w:r>
        <w:rPr>
          <w:spacing w:val="-1"/>
        </w:rPr>
        <w:t xml:space="preserve"> </w:t>
      </w:r>
      <w:r>
        <w:t xml:space="preserve">Valuation Tribunal to appoint a new manager or to end </w:t>
      </w:r>
      <w:r w:rsidR="001231BF">
        <w:t>the right</w:t>
      </w:r>
      <w:r>
        <w:t xml:space="preserve"> to manage.</w:t>
      </w:r>
    </w:p>
    <w:p w14:paraId="12A70074" w14:textId="77777777" w:rsidR="00200580" w:rsidRDefault="00200580">
      <w:pPr>
        <w:pStyle w:val="BodyText"/>
        <w:spacing w:before="76"/>
      </w:pPr>
    </w:p>
    <w:p w14:paraId="12A70075" w14:textId="77777777" w:rsidR="00200580" w:rsidRDefault="00BA1F0A">
      <w:pPr>
        <w:pStyle w:val="ListParagraph"/>
        <w:numPr>
          <w:ilvl w:val="0"/>
          <w:numId w:val="4"/>
        </w:numPr>
        <w:tabs>
          <w:tab w:val="left" w:pos="1224"/>
        </w:tabs>
        <w:spacing w:line="309" w:lineRule="auto"/>
        <w:ind w:right="145"/>
        <w:jc w:val="both"/>
        <w:rPr>
          <w:b/>
          <w:sz w:val="20"/>
        </w:rPr>
      </w:pPr>
      <w:r>
        <w:rPr>
          <w:sz w:val="20"/>
        </w:rPr>
        <w:t>In</w:t>
      </w:r>
      <w:r>
        <w:rPr>
          <w:spacing w:val="-11"/>
          <w:sz w:val="20"/>
        </w:rPr>
        <w:t xml:space="preserve"> </w:t>
      </w:r>
      <w:r>
        <w:rPr>
          <w:sz w:val="20"/>
        </w:rPr>
        <w:t>anything</w:t>
      </w:r>
      <w:r>
        <w:rPr>
          <w:spacing w:val="-10"/>
          <w:sz w:val="20"/>
        </w:rPr>
        <w:t xml:space="preserve"> </w:t>
      </w:r>
      <w:r>
        <w:rPr>
          <w:sz w:val="20"/>
        </w:rPr>
        <w:t>but</w:t>
      </w:r>
      <w:r>
        <w:rPr>
          <w:spacing w:val="-11"/>
          <w:sz w:val="20"/>
        </w:rPr>
        <w:t xml:space="preserve"> </w:t>
      </w:r>
      <w:r>
        <w:rPr>
          <w:sz w:val="20"/>
        </w:rPr>
        <w:t>the</w:t>
      </w:r>
      <w:r>
        <w:rPr>
          <w:spacing w:val="-10"/>
          <w:sz w:val="20"/>
        </w:rPr>
        <w:t xml:space="preserve"> </w:t>
      </w:r>
      <w:r>
        <w:rPr>
          <w:sz w:val="20"/>
        </w:rPr>
        <w:t>smallest</w:t>
      </w:r>
      <w:r>
        <w:rPr>
          <w:spacing w:val="-8"/>
          <w:sz w:val="20"/>
        </w:rPr>
        <w:t xml:space="preserve"> </w:t>
      </w:r>
      <w:r>
        <w:rPr>
          <w:sz w:val="20"/>
        </w:rPr>
        <w:t>blocks</w:t>
      </w:r>
      <w:r>
        <w:rPr>
          <w:spacing w:val="-9"/>
          <w:sz w:val="20"/>
        </w:rPr>
        <w:t xml:space="preserve"> </w:t>
      </w:r>
      <w:r>
        <w:rPr>
          <w:sz w:val="20"/>
        </w:rPr>
        <w:t>it</w:t>
      </w:r>
      <w:r>
        <w:rPr>
          <w:spacing w:val="-8"/>
          <w:sz w:val="20"/>
        </w:rPr>
        <w:t xml:space="preserve"> </w:t>
      </w:r>
      <w:r>
        <w:rPr>
          <w:sz w:val="20"/>
        </w:rPr>
        <w:t>is</w:t>
      </w:r>
      <w:r>
        <w:rPr>
          <w:spacing w:val="-9"/>
          <w:sz w:val="20"/>
        </w:rPr>
        <w:t xml:space="preserve"> </w:t>
      </w:r>
      <w:r>
        <w:rPr>
          <w:sz w:val="20"/>
        </w:rPr>
        <w:t>recommended</w:t>
      </w:r>
      <w:r>
        <w:rPr>
          <w:spacing w:val="-10"/>
          <w:sz w:val="20"/>
        </w:rPr>
        <w:t xml:space="preserve"> </w:t>
      </w:r>
      <w:r>
        <w:rPr>
          <w:sz w:val="20"/>
        </w:rPr>
        <w:t>to</w:t>
      </w:r>
      <w:r>
        <w:rPr>
          <w:spacing w:val="-8"/>
          <w:sz w:val="20"/>
        </w:rPr>
        <w:t xml:space="preserve"> </w:t>
      </w:r>
      <w:r>
        <w:rPr>
          <w:sz w:val="20"/>
        </w:rPr>
        <w:t>strongly</w:t>
      </w:r>
      <w:r>
        <w:rPr>
          <w:spacing w:val="-9"/>
          <w:sz w:val="20"/>
        </w:rPr>
        <w:t xml:space="preserve"> </w:t>
      </w:r>
      <w:r>
        <w:rPr>
          <w:sz w:val="20"/>
        </w:rPr>
        <w:t>consider</w:t>
      </w:r>
      <w:r>
        <w:rPr>
          <w:spacing w:val="40"/>
          <w:sz w:val="20"/>
        </w:rPr>
        <w:t xml:space="preserve"> </w:t>
      </w:r>
      <w:r>
        <w:rPr>
          <w:sz w:val="20"/>
        </w:rPr>
        <w:t>appointing</w:t>
      </w:r>
      <w:r>
        <w:rPr>
          <w:spacing w:val="-11"/>
          <w:sz w:val="20"/>
        </w:rPr>
        <w:t xml:space="preserve"> </w:t>
      </w:r>
      <w:r>
        <w:rPr>
          <w:sz w:val="20"/>
        </w:rPr>
        <w:t>Managing</w:t>
      </w:r>
      <w:r>
        <w:rPr>
          <w:spacing w:val="-8"/>
          <w:sz w:val="20"/>
        </w:rPr>
        <w:t xml:space="preserve"> </w:t>
      </w:r>
      <w:r>
        <w:rPr>
          <w:sz w:val="20"/>
        </w:rPr>
        <w:t>Agents. You must specify in the Invitation to Participate Notice to the other flat owners in the building whether you</w:t>
      </w:r>
      <w:r>
        <w:rPr>
          <w:spacing w:val="-8"/>
          <w:sz w:val="20"/>
        </w:rPr>
        <w:t xml:space="preserve"> </w:t>
      </w:r>
      <w:r>
        <w:rPr>
          <w:sz w:val="20"/>
        </w:rPr>
        <w:t>intend</w:t>
      </w:r>
      <w:r>
        <w:rPr>
          <w:spacing w:val="-6"/>
          <w:sz w:val="20"/>
        </w:rPr>
        <w:t xml:space="preserve"> </w:t>
      </w:r>
      <w:r>
        <w:rPr>
          <w:sz w:val="20"/>
        </w:rPr>
        <w:t>appointing</w:t>
      </w:r>
      <w:r>
        <w:rPr>
          <w:spacing w:val="-8"/>
          <w:sz w:val="20"/>
        </w:rPr>
        <w:t xml:space="preserve"> </w:t>
      </w:r>
      <w:r>
        <w:rPr>
          <w:sz w:val="20"/>
        </w:rPr>
        <w:t>a</w:t>
      </w:r>
      <w:r>
        <w:rPr>
          <w:spacing w:val="-6"/>
          <w:sz w:val="20"/>
        </w:rPr>
        <w:t xml:space="preserve"> </w:t>
      </w:r>
      <w:r>
        <w:rPr>
          <w:sz w:val="20"/>
        </w:rPr>
        <w:t>Management</w:t>
      </w:r>
      <w:r>
        <w:rPr>
          <w:spacing w:val="-8"/>
          <w:sz w:val="20"/>
        </w:rPr>
        <w:t xml:space="preserve"> </w:t>
      </w:r>
      <w:r>
        <w:rPr>
          <w:sz w:val="20"/>
        </w:rPr>
        <w:t>Agent.</w:t>
      </w:r>
      <w:r>
        <w:rPr>
          <w:spacing w:val="-8"/>
          <w:sz w:val="20"/>
        </w:rPr>
        <w:t xml:space="preserve"> </w:t>
      </w:r>
      <w:r>
        <w:rPr>
          <w:sz w:val="20"/>
        </w:rPr>
        <w:t>We</w:t>
      </w:r>
      <w:r>
        <w:rPr>
          <w:spacing w:val="-8"/>
          <w:sz w:val="20"/>
        </w:rPr>
        <w:t xml:space="preserve"> </w:t>
      </w:r>
      <w:r>
        <w:rPr>
          <w:sz w:val="20"/>
        </w:rPr>
        <w:t>recommend</w:t>
      </w:r>
      <w:r>
        <w:rPr>
          <w:spacing w:val="-8"/>
          <w:sz w:val="20"/>
        </w:rPr>
        <w:t xml:space="preserve"> </w:t>
      </w:r>
      <w:r>
        <w:rPr>
          <w:sz w:val="20"/>
        </w:rPr>
        <w:t>that</w:t>
      </w:r>
      <w:r>
        <w:rPr>
          <w:spacing w:val="-8"/>
          <w:sz w:val="20"/>
        </w:rPr>
        <w:t xml:space="preserve"> </w:t>
      </w:r>
      <w:r>
        <w:rPr>
          <w:sz w:val="20"/>
        </w:rPr>
        <w:t>you</w:t>
      </w:r>
      <w:r>
        <w:rPr>
          <w:spacing w:val="-8"/>
          <w:sz w:val="20"/>
        </w:rPr>
        <w:t xml:space="preserve"> </w:t>
      </w:r>
      <w:r>
        <w:rPr>
          <w:sz w:val="20"/>
        </w:rPr>
        <w:t>should</w:t>
      </w:r>
      <w:r>
        <w:rPr>
          <w:spacing w:val="-8"/>
          <w:sz w:val="20"/>
        </w:rPr>
        <w:t xml:space="preserve"> </w:t>
      </w:r>
      <w:r>
        <w:rPr>
          <w:sz w:val="20"/>
        </w:rPr>
        <w:t>interview</w:t>
      </w:r>
      <w:r>
        <w:rPr>
          <w:spacing w:val="-8"/>
          <w:sz w:val="20"/>
        </w:rPr>
        <w:t xml:space="preserve"> </w:t>
      </w:r>
      <w:r>
        <w:rPr>
          <w:sz w:val="20"/>
        </w:rPr>
        <w:t>a</w:t>
      </w:r>
      <w:r>
        <w:rPr>
          <w:spacing w:val="-8"/>
          <w:sz w:val="20"/>
        </w:rPr>
        <w:t xml:space="preserve"> </w:t>
      </w:r>
      <w:r>
        <w:rPr>
          <w:sz w:val="20"/>
        </w:rPr>
        <w:t>few</w:t>
      </w:r>
      <w:r>
        <w:rPr>
          <w:spacing w:val="-5"/>
          <w:sz w:val="20"/>
        </w:rPr>
        <w:t xml:space="preserve"> </w:t>
      </w:r>
      <w:r>
        <w:rPr>
          <w:sz w:val="20"/>
        </w:rPr>
        <w:t>companies before deciding</w:t>
      </w:r>
      <w:r>
        <w:rPr>
          <w:b/>
          <w:sz w:val="20"/>
        </w:rPr>
        <w:t>.</w:t>
      </w:r>
    </w:p>
    <w:p w14:paraId="12A70076" w14:textId="77777777" w:rsidR="00200580" w:rsidRDefault="00200580">
      <w:pPr>
        <w:pStyle w:val="BodyText"/>
        <w:spacing w:before="79"/>
        <w:rPr>
          <w:b/>
        </w:rPr>
      </w:pPr>
    </w:p>
    <w:p w14:paraId="12A70077" w14:textId="77777777" w:rsidR="00200580" w:rsidRDefault="00BA1F0A">
      <w:pPr>
        <w:pStyle w:val="BodyText"/>
        <w:spacing w:line="314" w:lineRule="auto"/>
        <w:ind w:left="1224" w:right="140"/>
        <w:jc w:val="both"/>
      </w:pPr>
      <w:r>
        <w:t>For</w:t>
      </w:r>
      <w:r>
        <w:rPr>
          <w:spacing w:val="-8"/>
        </w:rPr>
        <w:t xml:space="preserve"> </w:t>
      </w:r>
      <w:r>
        <w:t>a</w:t>
      </w:r>
      <w:r>
        <w:rPr>
          <w:spacing w:val="-9"/>
        </w:rPr>
        <w:t xml:space="preserve"> </w:t>
      </w:r>
      <w:r>
        <w:t>standard</w:t>
      </w:r>
      <w:r>
        <w:rPr>
          <w:spacing w:val="-8"/>
        </w:rPr>
        <w:t xml:space="preserve"> </w:t>
      </w:r>
      <w:r>
        <w:t>guide</w:t>
      </w:r>
      <w:r>
        <w:rPr>
          <w:spacing w:val="-8"/>
        </w:rPr>
        <w:t xml:space="preserve"> </w:t>
      </w:r>
      <w:r>
        <w:t>to</w:t>
      </w:r>
      <w:r>
        <w:rPr>
          <w:spacing w:val="-9"/>
        </w:rPr>
        <w:t xml:space="preserve"> </w:t>
      </w:r>
      <w:r>
        <w:t>the</w:t>
      </w:r>
      <w:r>
        <w:rPr>
          <w:spacing w:val="-6"/>
        </w:rPr>
        <w:t xml:space="preserve"> </w:t>
      </w:r>
      <w:r>
        <w:t>formation</w:t>
      </w:r>
      <w:r>
        <w:rPr>
          <w:spacing w:val="-7"/>
        </w:rPr>
        <w:t xml:space="preserve"> </w:t>
      </w:r>
      <w:r>
        <w:t>and</w:t>
      </w:r>
      <w:r>
        <w:rPr>
          <w:spacing w:val="-9"/>
        </w:rPr>
        <w:t xml:space="preserve"> </w:t>
      </w:r>
      <w:r>
        <w:t>running</w:t>
      </w:r>
      <w:r>
        <w:rPr>
          <w:spacing w:val="-8"/>
        </w:rPr>
        <w:t xml:space="preserve"> </w:t>
      </w:r>
      <w:r>
        <w:t>of</w:t>
      </w:r>
      <w:r>
        <w:rPr>
          <w:spacing w:val="-6"/>
        </w:rPr>
        <w:t xml:space="preserve"> </w:t>
      </w:r>
      <w:r>
        <w:t>Residential</w:t>
      </w:r>
      <w:r>
        <w:rPr>
          <w:spacing w:val="-7"/>
        </w:rPr>
        <w:t xml:space="preserve"> </w:t>
      </w:r>
      <w:r>
        <w:t>Management</w:t>
      </w:r>
      <w:r>
        <w:rPr>
          <w:spacing w:val="-8"/>
        </w:rPr>
        <w:t xml:space="preserve"> </w:t>
      </w:r>
      <w:r>
        <w:t>Companies</w:t>
      </w:r>
      <w:r>
        <w:rPr>
          <w:spacing w:val="-7"/>
        </w:rPr>
        <w:t xml:space="preserve"> </w:t>
      </w:r>
      <w:r>
        <w:t>see</w:t>
      </w:r>
      <w:r>
        <w:rPr>
          <w:spacing w:val="-7"/>
        </w:rPr>
        <w:t xml:space="preserve"> </w:t>
      </w:r>
      <w:r>
        <w:t>“Running a Flat Management Company (4</w:t>
      </w:r>
      <w:r>
        <w:rPr>
          <w:position w:val="6"/>
          <w:sz w:val="13"/>
        </w:rPr>
        <w:t>th</w:t>
      </w:r>
      <w:r>
        <w:rPr>
          <w:spacing w:val="40"/>
          <w:position w:val="6"/>
          <w:sz w:val="13"/>
        </w:rPr>
        <w:t xml:space="preserve"> </w:t>
      </w:r>
      <w:r>
        <w:t xml:space="preserve">Edition)” by Nigel Cox published by Jordans </w:t>
      </w:r>
      <w:r>
        <w:rPr>
          <w:spacing w:val="-2"/>
        </w:rPr>
        <w:t>(</w:t>
      </w:r>
      <w:hyperlink r:id="rId11">
        <w:r>
          <w:rPr>
            <w:color w:val="0000FF"/>
            <w:spacing w:val="-2"/>
            <w:u w:val="single" w:color="0000FF"/>
          </w:rPr>
          <w:t>www.jordanspublishing.co.uk</w:t>
        </w:r>
        <w:r>
          <w:rPr>
            <w:spacing w:val="-2"/>
          </w:rPr>
          <w:t>).</w:t>
        </w:r>
      </w:hyperlink>
    </w:p>
    <w:p w14:paraId="12A7007A" w14:textId="77777777" w:rsidR="00200580" w:rsidRDefault="00200580">
      <w:pPr>
        <w:pStyle w:val="BodyText"/>
        <w:spacing w:before="79"/>
      </w:pPr>
    </w:p>
    <w:p w14:paraId="12A7007B" w14:textId="77777777" w:rsidR="00200580" w:rsidRDefault="00BA1F0A">
      <w:pPr>
        <w:pStyle w:val="ListParagraph"/>
        <w:numPr>
          <w:ilvl w:val="0"/>
          <w:numId w:val="4"/>
        </w:numPr>
        <w:tabs>
          <w:tab w:val="left" w:pos="1222"/>
          <w:tab w:val="left" w:pos="1224"/>
        </w:tabs>
        <w:spacing w:line="312" w:lineRule="auto"/>
        <w:ind w:right="152"/>
        <w:jc w:val="both"/>
        <w:rPr>
          <w:sz w:val="20"/>
        </w:rPr>
      </w:pPr>
      <w:r>
        <w:rPr>
          <w:sz w:val="20"/>
        </w:rPr>
        <w:t>The officers of the RTM Company have all the normal responsibilities of Company Directors as well as the responsibility for implementing the Company’s obligation to carry out the Landlord’s functions for</w:t>
      </w:r>
      <w:r>
        <w:rPr>
          <w:spacing w:val="40"/>
          <w:sz w:val="20"/>
        </w:rPr>
        <w:t xml:space="preserve"> </w:t>
      </w:r>
      <w:r>
        <w:rPr>
          <w:sz w:val="20"/>
        </w:rPr>
        <w:t>the</w:t>
      </w:r>
      <w:r>
        <w:rPr>
          <w:spacing w:val="-3"/>
          <w:sz w:val="20"/>
        </w:rPr>
        <w:t xml:space="preserve"> </w:t>
      </w:r>
      <w:r>
        <w:rPr>
          <w:sz w:val="20"/>
        </w:rPr>
        <w:t>property.</w:t>
      </w:r>
    </w:p>
    <w:p w14:paraId="12A7007C" w14:textId="77777777" w:rsidR="00200580" w:rsidRDefault="00200580">
      <w:pPr>
        <w:pStyle w:val="BodyText"/>
        <w:spacing w:before="73"/>
      </w:pPr>
    </w:p>
    <w:p w14:paraId="12A7007D" w14:textId="77777777" w:rsidR="00200580" w:rsidRDefault="00BA1F0A">
      <w:pPr>
        <w:pStyle w:val="BodyText"/>
        <w:spacing w:line="312" w:lineRule="auto"/>
        <w:ind w:left="1224" w:right="156"/>
        <w:jc w:val="both"/>
      </w:pPr>
      <w:r>
        <w:t>Companies House have on their website useful information setting out directors and secretary’s obligations</w:t>
      </w:r>
      <w:r>
        <w:rPr>
          <w:spacing w:val="-14"/>
        </w:rPr>
        <w:t xml:space="preserve"> </w:t>
      </w:r>
      <w:r>
        <w:t>and</w:t>
      </w:r>
      <w:r>
        <w:rPr>
          <w:spacing w:val="-14"/>
        </w:rPr>
        <w:t xml:space="preserve"> </w:t>
      </w:r>
      <w:r>
        <w:t>explaining</w:t>
      </w:r>
      <w:r>
        <w:rPr>
          <w:spacing w:val="-14"/>
        </w:rPr>
        <w:t xml:space="preserve"> </w:t>
      </w:r>
      <w:r>
        <w:t>how</w:t>
      </w:r>
      <w:r>
        <w:rPr>
          <w:spacing w:val="-14"/>
        </w:rPr>
        <w:t xml:space="preserve"> </w:t>
      </w:r>
      <w:r>
        <w:t>the</w:t>
      </w:r>
      <w:r>
        <w:rPr>
          <w:spacing w:val="-14"/>
        </w:rPr>
        <w:t xml:space="preserve"> </w:t>
      </w:r>
      <w:r>
        <w:t>Company</w:t>
      </w:r>
      <w:r>
        <w:rPr>
          <w:spacing w:val="-14"/>
        </w:rPr>
        <w:t xml:space="preserve"> </w:t>
      </w:r>
      <w:r>
        <w:t>functions.</w:t>
      </w:r>
      <w:r>
        <w:rPr>
          <w:spacing w:val="-14"/>
        </w:rPr>
        <w:t xml:space="preserve"> </w:t>
      </w:r>
      <w:r>
        <w:t>You</w:t>
      </w:r>
      <w:r>
        <w:rPr>
          <w:spacing w:val="-14"/>
        </w:rPr>
        <w:t xml:space="preserve"> </w:t>
      </w:r>
      <w:r>
        <w:t>will</w:t>
      </w:r>
      <w:r>
        <w:rPr>
          <w:spacing w:val="-14"/>
        </w:rPr>
        <w:t xml:space="preserve"> </w:t>
      </w:r>
      <w:r>
        <w:t>need</w:t>
      </w:r>
      <w:r>
        <w:rPr>
          <w:spacing w:val="-13"/>
        </w:rPr>
        <w:t xml:space="preserve"> </w:t>
      </w:r>
      <w:r>
        <w:t>to</w:t>
      </w:r>
      <w:r>
        <w:rPr>
          <w:spacing w:val="-14"/>
        </w:rPr>
        <w:t xml:space="preserve"> </w:t>
      </w:r>
      <w:r>
        <w:t>have</w:t>
      </w:r>
      <w:r>
        <w:rPr>
          <w:spacing w:val="-14"/>
        </w:rPr>
        <w:t xml:space="preserve"> </w:t>
      </w:r>
      <w:r>
        <w:t>regular</w:t>
      </w:r>
      <w:r>
        <w:rPr>
          <w:spacing w:val="-14"/>
        </w:rPr>
        <w:t xml:space="preserve"> </w:t>
      </w:r>
      <w:r>
        <w:t>(but</w:t>
      </w:r>
      <w:r>
        <w:rPr>
          <w:spacing w:val="-14"/>
        </w:rPr>
        <w:t xml:space="preserve"> </w:t>
      </w:r>
      <w:r>
        <w:t>not</w:t>
      </w:r>
      <w:r>
        <w:rPr>
          <w:spacing w:val="-14"/>
        </w:rPr>
        <w:t xml:space="preserve"> </w:t>
      </w:r>
      <w:r>
        <w:t>necessarily frequent) meetings.</w:t>
      </w:r>
    </w:p>
    <w:p w14:paraId="12A7007E" w14:textId="77777777" w:rsidR="00200580" w:rsidRDefault="00200580">
      <w:pPr>
        <w:pStyle w:val="BodyText"/>
        <w:spacing w:before="73"/>
      </w:pPr>
    </w:p>
    <w:p w14:paraId="12A7007F" w14:textId="77777777" w:rsidR="00200580" w:rsidRDefault="00BA1F0A">
      <w:pPr>
        <w:pStyle w:val="BodyText"/>
        <w:spacing w:before="1"/>
        <w:ind w:left="1224"/>
        <w:jc w:val="both"/>
      </w:pPr>
      <w:r>
        <w:t>Companies</w:t>
      </w:r>
      <w:r>
        <w:rPr>
          <w:spacing w:val="-11"/>
        </w:rPr>
        <w:t xml:space="preserve"> </w:t>
      </w:r>
      <w:r>
        <w:t>House</w:t>
      </w:r>
      <w:r>
        <w:rPr>
          <w:spacing w:val="-12"/>
        </w:rPr>
        <w:t xml:space="preserve"> </w:t>
      </w:r>
      <w:r>
        <w:t>produce</w:t>
      </w:r>
      <w:r>
        <w:rPr>
          <w:spacing w:val="-8"/>
        </w:rPr>
        <w:t xml:space="preserve"> </w:t>
      </w:r>
      <w:r>
        <w:t>several</w:t>
      </w:r>
      <w:r>
        <w:rPr>
          <w:spacing w:val="-13"/>
        </w:rPr>
        <w:t xml:space="preserve"> </w:t>
      </w:r>
      <w:r>
        <w:t>free</w:t>
      </w:r>
      <w:r>
        <w:rPr>
          <w:spacing w:val="-10"/>
        </w:rPr>
        <w:t xml:space="preserve"> </w:t>
      </w:r>
      <w:r>
        <w:t>explanatory</w:t>
      </w:r>
      <w:r>
        <w:rPr>
          <w:spacing w:val="-13"/>
        </w:rPr>
        <w:t xml:space="preserve"> </w:t>
      </w:r>
      <w:r>
        <w:t>leaflets</w:t>
      </w:r>
      <w:r>
        <w:rPr>
          <w:spacing w:val="-8"/>
        </w:rPr>
        <w:t xml:space="preserve"> </w:t>
      </w:r>
      <w:r>
        <w:rPr>
          <w:spacing w:val="-4"/>
        </w:rPr>
        <w:t>i.e.</w:t>
      </w:r>
    </w:p>
    <w:p w14:paraId="12A70080" w14:textId="77777777" w:rsidR="00200580" w:rsidRDefault="00200580">
      <w:pPr>
        <w:pStyle w:val="BodyText"/>
        <w:spacing w:before="139"/>
      </w:pPr>
    </w:p>
    <w:p w14:paraId="12A70081" w14:textId="77777777" w:rsidR="00200580" w:rsidRDefault="00BA1F0A">
      <w:pPr>
        <w:pStyle w:val="ListParagraph"/>
        <w:numPr>
          <w:ilvl w:val="1"/>
          <w:numId w:val="4"/>
        </w:numPr>
        <w:tabs>
          <w:tab w:val="left" w:pos="2497"/>
        </w:tabs>
        <w:spacing w:before="1"/>
        <w:ind w:left="2497" w:hanging="375"/>
        <w:rPr>
          <w:sz w:val="20"/>
        </w:rPr>
      </w:pPr>
      <w:r>
        <w:rPr>
          <w:spacing w:val="-2"/>
          <w:sz w:val="20"/>
        </w:rPr>
        <w:t>Directors</w:t>
      </w:r>
      <w:r>
        <w:rPr>
          <w:spacing w:val="4"/>
          <w:sz w:val="20"/>
        </w:rPr>
        <w:t xml:space="preserve"> </w:t>
      </w:r>
      <w:r>
        <w:rPr>
          <w:spacing w:val="-2"/>
          <w:sz w:val="20"/>
        </w:rPr>
        <w:t>and</w:t>
      </w:r>
      <w:r>
        <w:rPr>
          <w:spacing w:val="3"/>
          <w:sz w:val="20"/>
        </w:rPr>
        <w:t xml:space="preserve"> </w:t>
      </w:r>
      <w:r>
        <w:rPr>
          <w:spacing w:val="-2"/>
          <w:sz w:val="20"/>
        </w:rPr>
        <w:t>Secretaries</w:t>
      </w:r>
      <w:r>
        <w:rPr>
          <w:spacing w:val="5"/>
          <w:sz w:val="20"/>
        </w:rPr>
        <w:t xml:space="preserve"> </w:t>
      </w:r>
      <w:r>
        <w:rPr>
          <w:spacing w:val="-2"/>
          <w:sz w:val="20"/>
        </w:rPr>
        <w:t>Guide</w:t>
      </w:r>
      <w:r>
        <w:rPr>
          <w:spacing w:val="-9"/>
          <w:sz w:val="20"/>
        </w:rPr>
        <w:t xml:space="preserve"> </w:t>
      </w:r>
      <w:r>
        <w:rPr>
          <w:spacing w:val="-2"/>
          <w:sz w:val="20"/>
        </w:rPr>
        <w:t>(GBA1)</w:t>
      </w:r>
    </w:p>
    <w:p w14:paraId="12A70082" w14:textId="77777777" w:rsidR="00200580" w:rsidRDefault="00200580">
      <w:pPr>
        <w:pStyle w:val="BodyText"/>
        <w:spacing w:before="139"/>
      </w:pPr>
    </w:p>
    <w:p w14:paraId="12A70083" w14:textId="77777777" w:rsidR="00200580" w:rsidRDefault="00BA1F0A">
      <w:pPr>
        <w:pStyle w:val="ListParagraph"/>
        <w:numPr>
          <w:ilvl w:val="1"/>
          <w:numId w:val="4"/>
        </w:numPr>
        <w:tabs>
          <w:tab w:val="left" w:pos="2497"/>
        </w:tabs>
        <w:spacing w:before="1"/>
        <w:ind w:left="2497" w:hanging="375"/>
        <w:rPr>
          <w:sz w:val="20"/>
        </w:rPr>
      </w:pPr>
      <w:r>
        <w:rPr>
          <w:sz w:val="20"/>
        </w:rPr>
        <w:t>Annual</w:t>
      </w:r>
      <w:r>
        <w:rPr>
          <w:spacing w:val="-13"/>
          <w:sz w:val="20"/>
        </w:rPr>
        <w:t xml:space="preserve"> </w:t>
      </w:r>
      <w:r>
        <w:rPr>
          <w:sz w:val="20"/>
        </w:rPr>
        <w:t>Returns</w:t>
      </w:r>
      <w:r>
        <w:rPr>
          <w:spacing w:val="-14"/>
          <w:sz w:val="20"/>
        </w:rPr>
        <w:t xml:space="preserve"> </w:t>
      </w:r>
      <w:r>
        <w:rPr>
          <w:spacing w:val="-2"/>
          <w:sz w:val="20"/>
        </w:rPr>
        <w:t>(GBA2)</w:t>
      </w:r>
    </w:p>
    <w:p w14:paraId="12A70084" w14:textId="77777777" w:rsidR="00200580" w:rsidRDefault="00200580">
      <w:pPr>
        <w:pStyle w:val="BodyText"/>
        <w:spacing w:before="139"/>
      </w:pPr>
    </w:p>
    <w:p w14:paraId="12A70085" w14:textId="77777777" w:rsidR="00200580" w:rsidRDefault="00BA1F0A">
      <w:pPr>
        <w:pStyle w:val="ListParagraph"/>
        <w:numPr>
          <w:ilvl w:val="1"/>
          <w:numId w:val="4"/>
        </w:numPr>
        <w:tabs>
          <w:tab w:val="left" w:pos="2498"/>
        </w:tabs>
        <w:spacing w:before="1"/>
        <w:ind w:hanging="376"/>
        <w:rPr>
          <w:sz w:val="20"/>
        </w:rPr>
      </w:pPr>
      <w:r>
        <w:rPr>
          <w:spacing w:val="-2"/>
          <w:sz w:val="20"/>
        </w:rPr>
        <w:t>Resolution</w:t>
      </w:r>
      <w:r>
        <w:rPr>
          <w:spacing w:val="-6"/>
          <w:sz w:val="20"/>
        </w:rPr>
        <w:t xml:space="preserve"> </w:t>
      </w:r>
      <w:r>
        <w:rPr>
          <w:spacing w:val="-2"/>
          <w:sz w:val="20"/>
        </w:rPr>
        <w:t>(GBA7)</w:t>
      </w:r>
    </w:p>
    <w:p w14:paraId="12A70086" w14:textId="77777777" w:rsidR="00200580" w:rsidRDefault="00200580">
      <w:pPr>
        <w:pStyle w:val="BodyText"/>
        <w:spacing w:before="140"/>
      </w:pPr>
    </w:p>
    <w:p w14:paraId="12A70087" w14:textId="77777777" w:rsidR="00200580" w:rsidRDefault="00BA1F0A">
      <w:pPr>
        <w:pStyle w:val="ListParagraph"/>
        <w:numPr>
          <w:ilvl w:val="1"/>
          <w:numId w:val="4"/>
        </w:numPr>
        <w:tabs>
          <w:tab w:val="left" w:pos="2497"/>
        </w:tabs>
        <w:ind w:left="2497" w:hanging="375"/>
        <w:rPr>
          <w:sz w:val="20"/>
        </w:rPr>
      </w:pPr>
      <w:r>
        <w:rPr>
          <w:sz w:val="20"/>
        </w:rPr>
        <w:t>Accounts</w:t>
      </w:r>
      <w:r>
        <w:rPr>
          <w:spacing w:val="-14"/>
          <w:sz w:val="20"/>
        </w:rPr>
        <w:t xml:space="preserve"> </w:t>
      </w:r>
      <w:r>
        <w:rPr>
          <w:sz w:val="20"/>
        </w:rPr>
        <w:t>and</w:t>
      </w:r>
      <w:r>
        <w:rPr>
          <w:spacing w:val="-10"/>
          <w:sz w:val="20"/>
        </w:rPr>
        <w:t xml:space="preserve"> </w:t>
      </w:r>
      <w:r>
        <w:rPr>
          <w:sz w:val="20"/>
        </w:rPr>
        <w:t>Accounting</w:t>
      </w:r>
      <w:r>
        <w:rPr>
          <w:spacing w:val="-8"/>
          <w:sz w:val="20"/>
        </w:rPr>
        <w:t xml:space="preserve"> </w:t>
      </w:r>
      <w:r>
        <w:rPr>
          <w:sz w:val="20"/>
        </w:rPr>
        <w:t>Reference</w:t>
      </w:r>
      <w:r>
        <w:rPr>
          <w:spacing w:val="-12"/>
          <w:sz w:val="20"/>
        </w:rPr>
        <w:t xml:space="preserve"> </w:t>
      </w:r>
      <w:r>
        <w:rPr>
          <w:sz w:val="20"/>
        </w:rPr>
        <w:t>Data</w:t>
      </w:r>
      <w:r>
        <w:rPr>
          <w:spacing w:val="-13"/>
          <w:sz w:val="20"/>
        </w:rPr>
        <w:t xml:space="preserve"> </w:t>
      </w:r>
      <w:r>
        <w:rPr>
          <w:spacing w:val="-2"/>
          <w:sz w:val="20"/>
        </w:rPr>
        <w:t>(GBA3)</w:t>
      </w:r>
    </w:p>
    <w:p w14:paraId="12A70088" w14:textId="77777777" w:rsidR="00200580" w:rsidRDefault="00200580">
      <w:pPr>
        <w:pStyle w:val="BodyText"/>
        <w:spacing w:before="140"/>
      </w:pPr>
    </w:p>
    <w:p w14:paraId="12A70089" w14:textId="77777777" w:rsidR="00200580" w:rsidRDefault="00BA1F0A">
      <w:pPr>
        <w:pStyle w:val="BodyText"/>
        <w:spacing w:line="314" w:lineRule="auto"/>
        <w:ind w:left="1224" w:right="135"/>
        <w:jc w:val="both"/>
      </w:pPr>
      <w:r>
        <w:t>Contact the Registrar of Companies, Companies House on 0870 333 3636 (www.companies-</w:t>
      </w:r>
      <w:r>
        <w:rPr>
          <w:spacing w:val="-2"/>
        </w:rPr>
        <w:t>house.gov.uk).</w:t>
      </w:r>
    </w:p>
    <w:p w14:paraId="12A7008A" w14:textId="77777777" w:rsidR="00200580" w:rsidRDefault="00200580">
      <w:pPr>
        <w:pStyle w:val="BodyText"/>
        <w:spacing w:before="68"/>
      </w:pPr>
    </w:p>
    <w:p w14:paraId="12A7008B" w14:textId="5BE9A452" w:rsidR="00200580" w:rsidRDefault="00BA1F0A">
      <w:pPr>
        <w:pStyle w:val="ListParagraph"/>
        <w:numPr>
          <w:ilvl w:val="0"/>
          <w:numId w:val="4"/>
        </w:numPr>
        <w:tabs>
          <w:tab w:val="left" w:pos="1222"/>
          <w:tab w:val="left" w:pos="1224"/>
        </w:tabs>
        <w:spacing w:line="312" w:lineRule="auto"/>
        <w:ind w:right="137"/>
        <w:jc w:val="both"/>
        <w:rPr>
          <w:sz w:val="20"/>
        </w:rPr>
      </w:pPr>
      <w:r>
        <w:rPr>
          <w:sz w:val="20"/>
        </w:rPr>
        <w:t>The</w:t>
      </w:r>
      <w:r>
        <w:rPr>
          <w:spacing w:val="-11"/>
          <w:sz w:val="20"/>
        </w:rPr>
        <w:t xml:space="preserve"> </w:t>
      </w:r>
      <w:r>
        <w:rPr>
          <w:sz w:val="20"/>
        </w:rPr>
        <w:t>RTM</w:t>
      </w:r>
      <w:r>
        <w:rPr>
          <w:spacing w:val="-7"/>
          <w:sz w:val="20"/>
        </w:rPr>
        <w:t xml:space="preserve"> </w:t>
      </w:r>
      <w:r>
        <w:rPr>
          <w:sz w:val="20"/>
        </w:rPr>
        <w:t>Company</w:t>
      </w:r>
      <w:r>
        <w:rPr>
          <w:spacing w:val="-9"/>
          <w:sz w:val="20"/>
        </w:rPr>
        <w:t xml:space="preserve"> </w:t>
      </w:r>
      <w:r>
        <w:rPr>
          <w:sz w:val="20"/>
        </w:rPr>
        <w:t>must</w:t>
      </w:r>
      <w:r>
        <w:rPr>
          <w:spacing w:val="-10"/>
          <w:sz w:val="20"/>
        </w:rPr>
        <w:t xml:space="preserve"> </w:t>
      </w:r>
      <w:r>
        <w:rPr>
          <w:sz w:val="20"/>
        </w:rPr>
        <w:t>remain</w:t>
      </w:r>
      <w:r>
        <w:rPr>
          <w:spacing w:val="-10"/>
          <w:sz w:val="20"/>
        </w:rPr>
        <w:t xml:space="preserve"> </w:t>
      </w:r>
      <w:r>
        <w:rPr>
          <w:sz w:val="20"/>
        </w:rPr>
        <w:t>solvent</w:t>
      </w:r>
      <w:r>
        <w:rPr>
          <w:spacing w:val="-10"/>
          <w:sz w:val="20"/>
        </w:rPr>
        <w:t xml:space="preserve"> </w:t>
      </w:r>
      <w:r>
        <w:rPr>
          <w:sz w:val="20"/>
        </w:rPr>
        <w:t>so</w:t>
      </w:r>
      <w:r>
        <w:rPr>
          <w:spacing w:val="-8"/>
          <w:sz w:val="20"/>
        </w:rPr>
        <w:t xml:space="preserve"> </w:t>
      </w:r>
      <w:r>
        <w:rPr>
          <w:sz w:val="20"/>
        </w:rPr>
        <w:t>you</w:t>
      </w:r>
      <w:r>
        <w:rPr>
          <w:spacing w:val="-8"/>
          <w:sz w:val="20"/>
        </w:rPr>
        <w:t xml:space="preserve"> </w:t>
      </w:r>
      <w:r>
        <w:rPr>
          <w:sz w:val="20"/>
        </w:rPr>
        <w:t>will</w:t>
      </w:r>
      <w:r>
        <w:rPr>
          <w:spacing w:val="-9"/>
          <w:sz w:val="20"/>
        </w:rPr>
        <w:t xml:space="preserve"> </w:t>
      </w:r>
      <w:r>
        <w:rPr>
          <w:sz w:val="20"/>
        </w:rPr>
        <w:t>have</w:t>
      </w:r>
      <w:r>
        <w:rPr>
          <w:spacing w:val="-10"/>
          <w:sz w:val="20"/>
        </w:rPr>
        <w:t xml:space="preserve"> </w:t>
      </w:r>
      <w:r>
        <w:rPr>
          <w:sz w:val="20"/>
        </w:rPr>
        <w:t>to</w:t>
      </w:r>
      <w:r>
        <w:rPr>
          <w:spacing w:val="-8"/>
          <w:sz w:val="20"/>
        </w:rPr>
        <w:t xml:space="preserve"> </w:t>
      </w:r>
      <w:r>
        <w:rPr>
          <w:sz w:val="20"/>
        </w:rPr>
        <w:t>fund</w:t>
      </w:r>
      <w:r>
        <w:rPr>
          <w:spacing w:val="-10"/>
          <w:sz w:val="20"/>
        </w:rPr>
        <w:t xml:space="preserve"> </w:t>
      </w:r>
      <w:r>
        <w:rPr>
          <w:sz w:val="20"/>
        </w:rPr>
        <w:t>the</w:t>
      </w:r>
      <w:r>
        <w:rPr>
          <w:spacing w:val="-11"/>
          <w:sz w:val="20"/>
        </w:rPr>
        <w:t xml:space="preserve"> </w:t>
      </w:r>
      <w:r>
        <w:rPr>
          <w:sz w:val="20"/>
        </w:rPr>
        <w:t>shortfall</w:t>
      </w:r>
      <w:r>
        <w:rPr>
          <w:spacing w:val="-9"/>
          <w:sz w:val="20"/>
        </w:rPr>
        <w:t xml:space="preserve"> </w:t>
      </w:r>
      <w:r>
        <w:rPr>
          <w:sz w:val="20"/>
        </w:rPr>
        <w:t>where</w:t>
      </w:r>
      <w:r>
        <w:rPr>
          <w:spacing w:val="-8"/>
          <w:sz w:val="20"/>
        </w:rPr>
        <w:t xml:space="preserve"> </w:t>
      </w:r>
      <w:r>
        <w:rPr>
          <w:sz w:val="20"/>
        </w:rPr>
        <w:t>the</w:t>
      </w:r>
      <w:r>
        <w:rPr>
          <w:spacing w:val="-9"/>
          <w:sz w:val="20"/>
        </w:rPr>
        <w:t xml:space="preserve"> </w:t>
      </w:r>
      <w:r>
        <w:rPr>
          <w:sz w:val="20"/>
        </w:rPr>
        <w:t>flat</w:t>
      </w:r>
      <w:r>
        <w:rPr>
          <w:spacing w:val="-11"/>
          <w:sz w:val="20"/>
        </w:rPr>
        <w:t xml:space="preserve"> </w:t>
      </w:r>
      <w:r>
        <w:rPr>
          <w:sz w:val="20"/>
        </w:rPr>
        <w:t xml:space="preserve">owners don’t pay up on time. You should set up a fighting fund well in advance of the date you are to take over management to help fund initial expenses such as insuring the building and appointing essential contractors (the effect of the Right to Manage Notice is to sever </w:t>
      </w:r>
      <w:r w:rsidR="001231BF">
        <w:rPr>
          <w:sz w:val="20"/>
        </w:rPr>
        <w:t>(</w:t>
      </w:r>
      <w:r>
        <w:rPr>
          <w:sz w:val="20"/>
        </w:rPr>
        <w:t xml:space="preserve">on the takeover date </w:t>
      </w:r>
      <w:r w:rsidR="001231BF">
        <w:rPr>
          <w:sz w:val="20"/>
        </w:rPr>
        <w:t xml:space="preserve">absent any agreement to the contrary) </w:t>
      </w:r>
      <w:r>
        <w:rPr>
          <w:sz w:val="20"/>
        </w:rPr>
        <w:t>any existing contracts</w:t>
      </w:r>
      <w:r>
        <w:rPr>
          <w:spacing w:val="-10"/>
          <w:sz w:val="20"/>
        </w:rPr>
        <w:t xml:space="preserve"> </w:t>
      </w:r>
      <w:r>
        <w:rPr>
          <w:sz w:val="20"/>
        </w:rPr>
        <w:t>the</w:t>
      </w:r>
      <w:r>
        <w:rPr>
          <w:spacing w:val="-9"/>
          <w:sz w:val="20"/>
        </w:rPr>
        <w:t xml:space="preserve"> </w:t>
      </w:r>
      <w:r>
        <w:rPr>
          <w:sz w:val="20"/>
        </w:rPr>
        <w:t>Landlord</w:t>
      </w:r>
      <w:r>
        <w:rPr>
          <w:spacing w:val="-11"/>
          <w:sz w:val="20"/>
        </w:rPr>
        <w:t xml:space="preserve"> </w:t>
      </w:r>
      <w:r>
        <w:rPr>
          <w:sz w:val="20"/>
        </w:rPr>
        <w:t>has</w:t>
      </w:r>
      <w:r>
        <w:rPr>
          <w:spacing w:val="-10"/>
          <w:sz w:val="20"/>
        </w:rPr>
        <w:t xml:space="preserve"> </w:t>
      </w:r>
      <w:r>
        <w:rPr>
          <w:sz w:val="20"/>
        </w:rPr>
        <w:t>i.e.</w:t>
      </w:r>
      <w:r>
        <w:rPr>
          <w:spacing w:val="-11"/>
          <w:sz w:val="20"/>
        </w:rPr>
        <w:t xml:space="preserve"> </w:t>
      </w:r>
      <w:r>
        <w:rPr>
          <w:sz w:val="20"/>
        </w:rPr>
        <w:t>insurance</w:t>
      </w:r>
      <w:r>
        <w:rPr>
          <w:spacing w:val="-9"/>
          <w:sz w:val="20"/>
        </w:rPr>
        <w:t xml:space="preserve"> </w:t>
      </w:r>
      <w:r>
        <w:rPr>
          <w:sz w:val="20"/>
        </w:rPr>
        <w:t>of</w:t>
      </w:r>
      <w:r>
        <w:rPr>
          <w:spacing w:val="-11"/>
          <w:sz w:val="20"/>
        </w:rPr>
        <w:t xml:space="preserve"> </w:t>
      </w:r>
      <w:r>
        <w:rPr>
          <w:sz w:val="20"/>
        </w:rPr>
        <w:t>the</w:t>
      </w:r>
      <w:r>
        <w:rPr>
          <w:spacing w:val="-9"/>
          <w:sz w:val="20"/>
        </w:rPr>
        <w:t xml:space="preserve"> </w:t>
      </w:r>
      <w:r>
        <w:rPr>
          <w:sz w:val="20"/>
        </w:rPr>
        <w:t>building/contract</w:t>
      </w:r>
      <w:r>
        <w:rPr>
          <w:spacing w:val="-11"/>
          <w:sz w:val="20"/>
        </w:rPr>
        <w:t xml:space="preserve"> </w:t>
      </w:r>
      <w:r>
        <w:rPr>
          <w:sz w:val="20"/>
        </w:rPr>
        <w:t>for</w:t>
      </w:r>
      <w:r>
        <w:rPr>
          <w:spacing w:val="-8"/>
          <w:sz w:val="20"/>
        </w:rPr>
        <w:t xml:space="preserve"> </w:t>
      </w:r>
      <w:r>
        <w:rPr>
          <w:sz w:val="20"/>
        </w:rPr>
        <w:t>the</w:t>
      </w:r>
      <w:r>
        <w:rPr>
          <w:spacing w:val="-9"/>
          <w:sz w:val="20"/>
        </w:rPr>
        <w:t xml:space="preserve"> </w:t>
      </w:r>
      <w:r>
        <w:rPr>
          <w:sz w:val="20"/>
        </w:rPr>
        <w:t>maintenance</w:t>
      </w:r>
      <w:r>
        <w:rPr>
          <w:spacing w:val="-11"/>
          <w:sz w:val="20"/>
        </w:rPr>
        <w:t xml:space="preserve"> </w:t>
      </w:r>
      <w:r>
        <w:rPr>
          <w:sz w:val="20"/>
        </w:rPr>
        <w:t>of</w:t>
      </w:r>
      <w:r>
        <w:rPr>
          <w:spacing w:val="-11"/>
          <w:sz w:val="20"/>
        </w:rPr>
        <w:t xml:space="preserve"> </w:t>
      </w:r>
      <w:r>
        <w:rPr>
          <w:sz w:val="20"/>
        </w:rPr>
        <w:t>a</w:t>
      </w:r>
      <w:r>
        <w:rPr>
          <w:spacing w:val="-9"/>
          <w:sz w:val="20"/>
        </w:rPr>
        <w:t xml:space="preserve"> </w:t>
      </w:r>
      <w:r>
        <w:rPr>
          <w:sz w:val="20"/>
        </w:rPr>
        <w:t>lift).</w:t>
      </w:r>
      <w:r>
        <w:rPr>
          <w:spacing w:val="-8"/>
          <w:sz w:val="20"/>
        </w:rPr>
        <w:t xml:space="preserve"> </w:t>
      </w:r>
      <w:r w:rsidR="001231BF">
        <w:rPr>
          <w:sz w:val="20"/>
        </w:rPr>
        <w:t>Y</w:t>
      </w:r>
      <w:r>
        <w:rPr>
          <w:sz w:val="20"/>
        </w:rPr>
        <w:t xml:space="preserve">ou </w:t>
      </w:r>
      <w:r w:rsidR="001231BF">
        <w:rPr>
          <w:sz w:val="20"/>
        </w:rPr>
        <w:t xml:space="preserve">should </w:t>
      </w:r>
      <w:r>
        <w:rPr>
          <w:sz w:val="20"/>
        </w:rPr>
        <w:t>collect funds prior to starting the procedure so that you limit the risk of the RTM immediately failing due to insolvency on the transfer date.</w:t>
      </w:r>
    </w:p>
    <w:p w14:paraId="12A7008C" w14:textId="77777777" w:rsidR="00200580" w:rsidRDefault="00200580">
      <w:pPr>
        <w:pStyle w:val="ListParagraph"/>
        <w:spacing w:line="312" w:lineRule="auto"/>
        <w:rPr>
          <w:sz w:val="20"/>
        </w:rPr>
        <w:sectPr w:rsidR="00200580">
          <w:pgSz w:w="11930" w:h="16860"/>
          <w:pgMar w:top="2060" w:right="708" w:bottom="980" w:left="708" w:header="234" w:footer="793" w:gutter="0"/>
          <w:cols w:space="720"/>
        </w:sectPr>
      </w:pPr>
    </w:p>
    <w:p w14:paraId="12A7008D" w14:textId="77777777" w:rsidR="00200580" w:rsidRDefault="00200580">
      <w:pPr>
        <w:pStyle w:val="BodyText"/>
        <w:spacing w:before="54"/>
      </w:pPr>
    </w:p>
    <w:p w14:paraId="12A7008E" w14:textId="4F0D7E38" w:rsidR="00200580" w:rsidRDefault="00BA1F0A">
      <w:pPr>
        <w:pStyle w:val="ListParagraph"/>
        <w:numPr>
          <w:ilvl w:val="0"/>
          <w:numId w:val="4"/>
        </w:numPr>
        <w:tabs>
          <w:tab w:val="left" w:pos="1222"/>
          <w:tab w:val="left" w:pos="1224"/>
        </w:tabs>
        <w:spacing w:line="312" w:lineRule="auto"/>
        <w:ind w:right="146"/>
        <w:jc w:val="both"/>
        <w:rPr>
          <w:sz w:val="20"/>
        </w:rPr>
      </w:pPr>
      <w:r>
        <w:rPr>
          <w:sz w:val="20"/>
        </w:rPr>
        <w:t xml:space="preserve">Contact details for </w:t>
      </w:r>
      <w:r w:rsidR="00CB32BB">
        <w:rPr>
          <w:sz w:val="20"/>
        </w:rPr>
        <w:t>non</w:t>
      </w:r>
      <w:r w:rsidR="00CB32BB">
        <w:rPr>
          <w:spacing w:val="-1"/>
          <w:sz w:val="20"/>
        </w:rPr>
        <w:t>-</w:t>
      </w:r>
      <w:r w:rsidR="00CB32BB">
        <w:rPr>
          <w:sz w:val="20"/>
        </w:rPr>
        <w:t>participating</w:t>
      </w:r>
      <w:r>
        <w:rPr>
          <w:spacing w:val="-1"/>
          <w:sz w:val="20"/>
        </w:rPr>
        <w:t xml:space="preserve"> </w:t>
      </w:r>
      <w:r>
        <w:rPr>
          <w:sz w:val="20"/>
        </w:rPr>
        <w:t>Flat owners – it is essential</w:t>
      </w:r>
      <w:r>
        <w:rPr>
          <w:spacing w:val="-2"/>
          <w:sz w:val="20"/>
        </w:rPr>
        <w:t xml:space="preserve"> </w:t>
      </w:r>
      <w:r>
        <w:rPr>
          <w:sz w:val="20"/>
        </w:rPr>
        <w:t xml:space="preserve">that you provide contact details for </w:t>
      </w:r>
      <w:r w:rsidR="00CB32BB">
        <w:rPr>
          <w:sz w:val="20"/>
        </w:rPr>
        <w:t>non-resident</w:t>
      </w:r>
      <w:r>
        <w:rPr>
          <w:sz w:val="20"/>
        </w:rPr>
        <w:t xml:space="preserve"> flat owners who are to be served with the Invitation Notice as they must be served with a copy at such different address as they have notified you of</w:t>
      </w:r>
      <w:r>
        <w:rPr>
          <w:spacing w:val="-12"/>
          <w:sz w:val="20"/>
        </w:rPr>
        <w:t xml:space="preserve"> </w:t>
      </w:r>
      <w:r>
        <w:rPr>
          <w:sz w:val="20"/>
        </w:rPr>
        <w:t>previously.</w:t>
      </w:r>
    </w:p>
    <w:p w14:paraId="12A7008F" w14:textId="77777777" w:rsidR="00200580" w:rsidRDefault="00200580">
      <w:pPr>
        <w:pStyle w:val="BodyText"/>
        <w:spacing w:before="73"/>
      </w:pPr>
    </w:p>
    <w:p w14:paraId="12A70090" w14:textId="282EA13E" w:rsidR="00200580" w:rsidRDefault="001231BF">
      <w:pPr>
        <w:pStyle w:val="BodyText"/>
        <w:spacing w:before="1" w:line="314" w:lineRule="auto"/>
        <w:ind w:left="1224" w:right="139"/>
        <w:jc w:val="both"/>
      </w:pPr>
      <w:r>
        <w:t>Absent</w:t>
      </w:r>
      <w:r w:rsidR="00BA1F0A">
        <w:t xml:space="preserve"> that the Landlord </w:t>
      </w:r>
      <w:r>
        <w:t xml:space="preserve">may seek to set </w:t>
      </w:r>
      <w:r w:rsidR="00BA1F0A">
        <w:t>aside</w:t>
      </w:r>
      <w:r w:rsidR="00BA1F0A">
        <w:rPr>
          <w:spacing w:val="-11"/>
        </w:rPr>
        <w:t xml:space="preserve"> </w:t>
      </w:r>
      <w:r w:rsidR="00BA1F0A">
        <w:t>the</w:t>
      </w:r>
      <w:r w:rsidR="00BA1F0A">
        <w:rPr>
          <w:spacing w:val="-10"/>
        </w:rPr>
        <w:t xml:space="preserve"> </w:t>
      </w:r>
      <w:r w:rsidR="00BA1F0A">
        <w:t>Right</w:t>
      </w:r>
      <w:r w:rsidR="00BA1F0A">
        <w:rPr>
          <w:spacing w:val="-11"/>
        </w:rPr>
        <w:t xml:space="preserve"> </w:t>
      </w:r>
      <w:r w:rsidR="00BA1F0A">
        <w:t>to</w:t>
      </w:r>
      <w:r w:rsidR="00BA1F0A">
        <w:rPr>
          <w:spacing w:val="-11"/>
        </w:rPr>
        <w:t xml:space="preserve"> </w:t>
      </w:r>
      <w:r w:rsidR="00BA1F0A">
        <w:t>Manage</w:t>
      </w:r>
      <w:r w:rsidR="00BA1F0A">
        <w:rPr>
          <w:spacing w:val="-10"/>
        </w:rPr>
        <w:t xml:space="preserve"> </w:t>
      </w:r>
      <w:r w:rsidR="00BA1F0A">
        <w:t>Notice</w:t>
      </w:r>
      <w:r w:rsidR="00BA1F0A">
        <w:rPr>
          <w:spacing w:val="-13"/>
        </w:rPr>
        <w:t xml:space="preserve"> </w:t>
      </w:r>
      <w:r w:rsidR="00BA1F0A">
        <w:t>so</w:t>
      </w:r>
      <w:r w:rsidR="00BA1F0A">
        <w:rPr>
          <w:spacing w:val="-13"/>
        </w:rPr>
        <w:t xml:space="preserve"> </w:t>
      </w:r>
      <w:r w:rsidR="00BA1F0A">
        <w:t>it</w:t>
      </w:r>
      <w:r w:rsidR="00BA1F0A">
        <w:rPr>
          <w:spacing w:val="-10"/>
        </w:rPr>
        <w:t xml:space="preserve"> </w:t>
      </w:r>
      <w:r w:rsidR="00BA1F0A">
        <w:t>is</w:t>
      </w:r>
      <w:r w:rsidR="00BA1F0A">
        <w:rPr>
          <w:spacing w:val="-9"/>
        </w:rPr>
        <w:t xml:space="preserve"> </w:t>
      </w:r>
      <w:r w:rsidR="00BA1F0A">
        <w:t>essential</w:t>
      </w:r>
      <w:r w:rsidR="00BA1F0A">
        <w:rPr>
          <w:spacing w:val="-13"/>
        </w:rPr>
        <w:t xml:space="preserve"> </w:t>
      </w:r>
      <w:r w:rsidR="00BA1F0A">
        <w:t>that</w:t>
      </w:r>
      <w:r w:rsidR="00BA1F0A">
        <w:rPr>
          <w:spacing w:val="-10"/>
        </w:rPr>
        <w:t xml:space="preserve"> </w:t>
      </w:r>
      <w:r w:rsidR="00BA1F0A">
        <w:t>the</w:t>
      </w:r>
      <w:r w:rsidR="00BA1F0A">
        <w:rPr>
          <w:spacing w:val="-13"/>
        </w:rPr>
        <w:t xml:space="preserve"> </w:t>
      </w:r>
      <w:r w:rsidR="00BA1F0A">
        <w:t>Notice</w:t>
      </w:r>
      <w:r w:rsidR="00BA1F0A">
        <w:rPr>
          <w:spacing w:val="-10"/>
        </w:rPr>
        <w:t xml:space="preserve"> </w:t>
      </w:r>
      <w:r w:rsidR="00BA1F0A">
        <w:t>is</w:t>
      </w:r>
      <w:r w:rsidR="00BA1F0A">
        <w:rPr>
          <w:spacing w:val="-11"/>
        </w:rPr>
        <w:t xml:space="preserve"> </w:t>
      </w:r>
      <w:r w:rsidR="00BA1F0A">
        <w:t>properly served</w:t>
      </w:r>
      <w:r w:rsidR="008652DD">
        <w:t>.</w:t>
      </w:r>
      <w:r w:rsidR="008652DD">
        <w:rPr>
          <w:spacing w:val="-3"/>
        </w:rPr>
        <w:t xml:space="preserve"> It </w:t>
      </w:r>
      <w:r w:rsidR="00BA1F0A">
        <w:t>will</w:t>
      </w:r>
      <w:r w:rsidR="00BA1F0A">
        <w:rPr>
          <w:spacing w:val="-4"/>
        </w:rPr>
        <w:t xml:space="preserve"> </w:t>
      </w:r>
      <w:r w:rsidR="00BA1F0A">
        <w:t>help</w:t>
      </w:r>
      <w:r w:rsidR="00BA1F0A">
        <w:rPr>
          <w:spacing w:val="-3"/>
        </w:rPr>
        <w:t xml:space="preserve"> </w:t>
      </w:r>
      <w:r w:rsidR="00BA1F0A">
        <w:t>you</w:t>
      </w:r>
      <w:r w:rsidR="00BA1F0A">
        <w:rPr>
          <w:spacing w:val="-2"/>
        </w:rPr>
        <w:t xml:space="preserve"> </w:t>
      </w:r>
      <w:r w:rsidR="00BA1F0A">
        <w:t>if</w:t>
      </w:r>
      <w:r w:rsidR="00BA1F0A">
        <w:rPr>
          <w:spacing w:val="-3"/>
        </w:rPr>
        <w:t xml:space="preserve"> </w:t>
      </w:r>
      <w:r w:rsidR="00BA1F0A">
        <w:t>you</w:t>
      </w:r>
      <w:r w:rsidR="00BA1F0A">
        <w:rPr>
          <w:spacing w:val="-4"/>
        </w:rPr>
        <w:t xml:space="preserve"> </w:t>
      </w:r>
      <w:r w:rsidR="00BA1F0A">
        <w:t>can</w:t>
      </w:r>
      <w:r w:rsidR="00BA1F0A">
        <w:rPr>
          <w:spacing w:val="-2"/>
        </w:rPr>
        <w:t xml:space="preserve"> </w:t>
      </w:r>
      <w:r w:rsidR="00BA1F0A">
        <w:t>obtain</w:t>
      </w:r>
      <w:r w:rsidR="00BA1F0A">
        <w:rPr>
          <w:spacing w:val="-3"/>
        </w:rPr>
        <w:t xml:space="preserve"> </w:t>
      </w:r>
      <w:r w:rsidR="00BA1F0A">
        <w:t>evidence</w:t>
      </w:r>
      <w:r w:rsidR="00BA1F0A">
        <w:rPr>
          <w:spacing w:val="-3"/>
        </w:rPr>
        <w:t xml:space="preserve"> </w:t>
      </w:r>
      <w:r w:rsidR="00BA1F0A">
        <w:t>from</w:t>
      </w:r>
      <w:r w:rsidR="00BA1F0A">
        <w:rPr>
          <w:spacing w:val="-3"/>
        </w:rPr>
        <w:t xml:space="preserve"> </w:t>
      </w:r>
      <w:r w:rsidR="00BA1F0A">
        <w:t>each</w:t>
      </w:r>
      <w:r w:rsidR="00BA1F0A">
        <w:rPr>
          <w:spacing w:val="-1"/>
        </w:rPr>
        <w:t xml:space="preserve"> </w:t>
      </w:r>
      <w:r w:rsidR="00BA1F0A">
        <w:t>served</w:t>
      </w:r>
      <w:r w:rsidR="00BA1F0A">
        <w:rPr>
          <w:spacing w:val="-4"/>
        </w:rPr>
        <w:t xml:space="preserve"> </w:t>
      </w:r>
      <w:r w:rsidR="00BA1F0A">
        <w:t>Flat</w:t>
      </w:r>
      <w:r w:rsidR="00BA1F0A">
        <w:rPr>
          <w:spacing w:val="-3"/>
        </w:rPr>
        <w:t xml:space="preserve"> </w:t>
      </w:r>
      <w:r w:rsidR="00BA1F0A">
        <w:t>owner</w:t>
      </w:r>
      <w:r w:rsidR="00BA1F0A">
        <w:rPr>
          <w:spacing w:val="-2"/>
        </w:rPr>
        <w:t xml:space="preserve"> </w:t>
      </w:r>
      <w:r w:rsidR="00BA1F0A">
        <w:t>of</w:t>
      </w:r>
      <w:r w:rsidR="00BA1F0A">
        <w:rPr>
          <w:spacing w:val="-3"/>
        </w:rPr>
        <w:t xml:space="preserve"> </w:t>
      </w:r>
      <w:r w:rsidR="00BA1F0A">
        <w:t>satisfactory</w:t>
      </w:r>
      <w:r w:rsidR="00BA1F0A">
        <w:rPr>
          <w:spacing w:val="-1"/>
        </w:rPr>
        <w:t xml:space="preserve"> </w:t>
      </w:r>
      <w:r w:rsidR="00BA1F0A">
        <w:t>receipt by</w:t>
      </w:r>
      <w:r w:rsidR="00BA1F0A">
        <w:rPr>
          <w:spacing w:val="-2"/>
        </w:rPr>
        <w:t xml:space="preserve"> </w:t>
      </w:r>
      <w:r w:rsidR="00BA1F0A">
        <w:t>them of</w:t>
      </w:r>
      <w:r w:rsidR="00BA1F0A">
        <w:rPr>
          <w:spacing w:val="-8"/>
        </w:rPr>
        <w:t xml:space="preserve"> </w:t>
      </w:r>
      <w:r w:rsidR="00BA1F0A">
        <w:t>the</w:t>
      </w:r>
      <w:r w:rsidR="00BA1F0A">
        <w:rPr>
          <w:spacing w:val="-6"/>
        </w:rPr>
        <w:t xml:space="preserve"> </w:t>
      </w:r>
      <w:r w:rsidR="00BA1F0A">
        <w:t>Invitation</w:t>
      </w:r>
      <w:r w:rsidR="00BA1F0A">
        <w:rPr>
          <w:spacing w:val="-6"/>
        </w:rPr>
        <w:t xml:space="preserve"> </w:t>
      </w:r>
      <w:r w:rsidR="00BA1F0A">
        <w:t>Notice.</w:t>
      </w:r>
      <w:r w:rsidR="00BA1F0A">
        <w:rPr>
          <w:spacing w:val="-8"/>
        </w:rPr>
        <w:t xml:space="preserve"> </w:t>
      </w:r>
      <w:r w:rsidR="00BA1F0A">
        <w:t>You</w:t>
      </w:r>
      <w:r w:rsidR="00BA1F0A">
        <w:rPr>
          <w:spacing w:val="-6"/>
        </w:rPr>
        <w:t xml:space="preserve"> </w:t>
      </w:r>
      <w:r w:rsidR="00BA1F0A">
        <w:t>must</w:t>
      </w:r>
      <w:r w:rsidR="00BA1F0A">
        <w:rPr>
          <w:spacing w:val="-8"/>
        </w:rPr>
        <w:t xml:space="preserve"> </w:t>
      </w:r>
      <w:r w:rsidR="00BA1F0A">
        <w:t>note</w:t>
      </w:r>
      <w:r w:rsidR="00BA1F0A">
        <w:rPr>
          <w:spacing w:val="-6"/>
        </w:rPr>
        <w:t xml:space="preserve"> </w:t>
      </w:r>
      <w:r w:rsidR="00BA1F0A">
        <w:t>as</w:t>
      </w:r>
      <w:r w:rsidR="00BA1F0A">
        <w:rPr>
          <w:spacing w:val="-7"/>
        </w:rPr>
        <w:t xml:space="preserve"> </w:t>
      </w:r>
      <w:r w:rsidR="00BA1F0A">
        <w:t>members</w:t>
      </w:r>
      <w:r w:rsidR="00BA1F0A">
        <w:rPr>
          <w:spacing w:val="-6"/>
        </w:rPr>
        <w:t xml:space="preserve"> </w:t>
      </w:r>
      <w:r w:rsidR="00BA1F0A">
        <w:t>of</w:t>
      </w:r>
      <w:r w:rsidR="00BA1F0A">
        <w:rPr>
          <w:spacing w:val="-6"/>
        </w:rPr>
        <w:t xml:space="preserve"> </w:t>
      </w:r>
      <w:r w:rsidR="00BA1F0A">
        <w:t>the</w:t>
      </w:r>
      <w:r w:rsidR="00BA1F0A">
        <w:rPr>
          <w:spacing w:val="-8"/>
        </w:rPr>
        <w:t xml:space="preserve"> </w:t>
      </w:r>
      <w:r w:rsidR="00BA1F0A">
        <w:t>Company</w:t>
      </w:r>
      <w:r w:rsidR="00BA1F0A">
        <w:rPr>
          <w:spacing w:val="-7"/>
        </w:rPr>
        <w:t xml:space="preserve"> </w:t>
      </w:r>
      <w:r w:rsidR="00BA1F0A">
        <w:t>any</w:t>
      </w:r>
      <w:r w:rsidR="00BA1F0A">
        <w:rPr>
          <w:spacing w:val="-7"/>
        </w:rPr>
        <w:t xml:space="preserve"> </w:t>
      </w:r>
      <w:r w:rsidR="00BA1F0A">
        <w:t>Flat</w:t>
      </w:r>
      <w:r w:rsidR="00BA1F0A">
        <w:rPr>
          <w:spacing w:val="-6"/>
        </w:rPr>
        <w:t xml:space="preserve"> </w:t>
      </w:r>
      <w:r w:rsidR="00BA1F0A">
        <w:t>owners</w:t>
      </w:r>
      <w:r w:rsidR="00BA1F0A">
        <w:rPr>
          <w:spacing w:val="-7"/>
        </w:rPr>
        <w:t xml:space="preserve"> </w:t>
      </w:r>
      <w:r w:rsidR="00BA1F0A">
        <w:t>who</w:t>
      </w:r>
      <w:r w:rsidR="00BA1F0A">
        <w:rPr>
          <w:spacing w:val="-2"/>
        </w:rPr>
        <w:t xml:space="preserve"> </w:t>
      </w:r>
      <w:r w:rsidR="00BA1F0A">
        <w:t>respond</w:t>
      </w:r>
      <w:r w:rsidR="00BA1F0A">
        <w:rPr>
          <w:spacing w:val="-8"/>
        </w:rPr>
        <w:t xml:space="preserve"> </w:t>
      </w:r>
      <w:r w:rsidR="00BA1F0A">
        <w:t>to</w:t>
      </w:r>
      <w:r w:rsidR="00BA1F0A">
        <w:rPr>
          <w:spacing w:val="-8"/>
        </w:rPr>
        <w:t xml:space="preserve"> </w:t>
      </w:r>
      <w:r w:rsidR="00BA1F0A">
        <w:t>the Invitation Notice asking for membership.</w:t>
      </w:r>
    </w:p>
    <w:p w14:paraId="12A70091" w14:textId="77777777" w:rsidR="00200580" w:rsidRDefault="00200580">
      <w:pPr>
        <w:pStyle w:val="BodyText"/>
        <w:spacing w:before="64"/>
      </w:pPr>
    </w:p>
    <w:p w14:paraId="12A70092" w14:textId="77777777" w:rsidR="00200580" w:rsidRDefault="00BA1F0A">
      <w:pPr>
        <w:pStyle w:val="ListParagraph"/>
        <w:numPr>
          <w:ilvl w:val="0"/>
          <w:numId w:val="4"/>
        </w:numPr>
        <w:tabs>
          <w:tab w:val="left" w:pos="1222"/>
          <w:tab w:val="left" w:pos="1224"/>
        </w:tabs>
        <w:spacing w:line="312" w:lineRule="auto"/>
        <w:ind w:right="135"/>
        <w:jc w:val="both"/>
        <w:rPr>
          <w:sz w:val="20"/>
        </w:rPr>
      </w:pPr>
      <w:r>
        <w:rPr>
          <w:sz w:val="20"/>
        </w:rPr>
        <w:t>Obtaining</w:t>
      </w:r>
      <w:r>
        <w:rPr>
          <w:spacing w:val="-8"/>
          <w:sz w:val="20"/>
        </w:rPr>
        <w:t xml:space="preserve"> </w:t>
      </w:r>
      <w:r>
        <w:rPr>
          <w:sz w:val="20"/>
        </w:rPr>
        <w:t>information</w:t>
      </w:r>
      <w:r>
        <w:rPr>
          <w:spacing w:val="-8"/>
          <w:sz w:val="20"/>
        </w:rPr>
        <w:t xml:space="preserve"> </w:t>
      </w:r>
      <w:r>
        <w:rPr>
          <w:sz w:val="20"/>
        </w:rPr>
        <w:t>from</w:t>
      </w:r>
      <w:r>
        <w:rPr>
          <w:spacing w:val="-8"/>
          <w:sz w:val="20"/>
        </w:rPr>
        <w:t xml:space="preserve"> </w:t>
      </w:r>
      <w:r>
        <w:rPr>
          <w:sz w:val="20"/>
        </w:rPr>
        <w:t>the</w:t>
      </w:r>
      <w:r>
        <w:rPr>
          <w:spacing w:val="-8"/>
          <w:sz w:val="20"/>
        </w:rPr>
        <w:t xml:space="preserve"> </w:t>
      </w:r>
      <w:r>
        <w:rPr>
          <w:sz w:val="20"/>
        </w:rPr>
        <w:t>Landlord</w:t>
      </w:r>
      <w:r>
        <w:rPr>
          <w:spacing w:val="-4"/>
          <w:sz w:val="20"/>
        </w:rPr>
        <w:t xml:space="preserve"> </w:t>
      </w:r>
      <w:r>
        <w:rPr>
          <w:sz w:val="20"/>
        </w:rPr>
        <w:t>–</w:t>
      </w:r>
      <w:r>
        <w:rPr>
          <w:spacing w:val="-6"/>
          <w:sz w:val="20"/>
        </w:rPr>
        <w:t xml:space="preserve"> </w:t>
      </w:r>
      <w:r>
        <w:rPr>
          <w:sz w:val="20"/>
        </w:rPr>
        <w:t>it</w:t>
      </w:r>
      <w:r>
        <w:rPr>
          <w:spacing w:val="-8"/>
          <w:sz w:val="20"/>
        </w:rPr>
        <w:t xml:space="preserve"> </w:t>
      </w:r>
      <w:r>
        <w:rPr>
          <w:sz w:val="20"/>
        </w:rPr>
        <w:t>is</w:t>
      </w:r>
      <w:r>
        <w:rPr>
          <w:spacing w:val="40"/>
          <w:sz w:val="20"/>
        </w:rPr>
        <w:t xml:space="preserve"> </w:t>
      </w:r>
      <w:r>
        <w:rPr>
          <w:sz w:val="20"/>
        </w:rPr>
        <w:t>essential</w:t>
      </w:r>
      <w:r>
        <w:rPr>
          <w:spacing w:val="-7"/>
          <w:sz w:val="20"/>
        </w:rPr>
        <w:t xml:space="preserve"> </w:t>
      </w:r>
      <w:r>
        <w:rPr>
          <w:sz w:val="20"/>
        </w:rPr>
        <w:t>that</w:t>
      </w:r>
      <w:r>
        <w:rPr>
          <w:spacing w:val="-8"/>
          <w:sz w:val="20"/>
        </w:rPr>
        <w:t xml:space="preserve"> </w:t>
      </w:r>
      <w:r>
        <w:rPr>
          <w:sz w:val="20"/>
        </w:rPr>
        <w:t>you</w:t>
      </w:r>
      <w:r>
        <w:rPr>
          <w:spacing w:val="-8"/>
          <w:sz w:val="20"/>
        </w:rPr>
        <w:t xml:space="preserve"> </w:t>
      </w:r>
      <w:r>
        <w:rPr>
          <w:sz w:val="20"/>
        </w:rPr>
        <w:t>consider</w:t>
      </w:r>
      <w:r>
        <w:rPr>
          <w:spacing w:val="-7"/>
          <w:sz w:val="20"/>
        </w:rPr>
        <w:t xml:space="preserve"> </w:t>
      </w:r>
      <w:r>
        <w:rPr>
          <w:sz w:val="20"/>
        </w:rPr>
        <w:t>carefully</w:t>
      </w:r>
      <w:r>
        <w:rPr>
          <w:spacing w:val="-7"/>
          <w:sz w:val="20"/>
        </w:rPr>
        <w:t xml:space="preserve"> </w:t>
      </w:r>
      <w:r>
        <w:rPr>
          <w:sz w:val="20"/>
        </w:rPr>
        <w:t>what</w:t>
      </w:r>
      <w:r>
        <w:rPr>
          <w:spacing w:val="-8"/>
          <w:sz w:val="20"/>
        </w:rPr>
        <w:t xml:space="preserve"> </w:t>
      </w:r>
      <w:r>
        <w:rPr>
          <w:sz w:val="20"/>
        </w:rPr>
        <w:t>information</w:t>
      </w:r>
      <w:r>
        <w:rPr>
          <w:spacing w:val="-4"/>
          <w:sz w:val="20"/>
        </w:rPr>
        <w:t xml:space="preserve"> </w:t>
      </w:r>
      <w:r>
        <w:rPr>
          <w:sz w:val="20"/>
        </w:rPr>
        <w:t>you need from the Landlord on the date of the transfer of management to effectively run the building from then on</w:t>
      </w:r>
      <w:r>
        <w:rPr>
          <w:spacing w:val="40"/>
          <w:sz w:val="20"/>
        </w:rPr>
        <w:t xml:space="preserve"> </w:t>
      </w:r>
      <w:r>
        <w:rPr>
          <w:sz w:val="20"/>
        </w:rPr>
        <w:t>yourselves. A few items we request as standard from</w:t>
      </w:r>
      <w:r>
        <w:rPr>
          <w:spacing w:val="40"/>
          <w:sz w:val="20"/>
        </w:rPr>
        <w:t xml:space="preserve"> </w:t>
      </w:r>
      <w:r>
        <w:rPr>
          <w:sz w:val="20"/>
        </w:rPr>
        <w:t>Landlords are set out below. Please confirm at this stage if there are any other items you believe the Landlord will hold which will be helpful to you.</w:t>
      </w:r>
    </w:p>
    <w:p w14:paraId="12A70093" w14:textId="77777777" w:rsidR="00200580" w:rsidRDefault="00200580">
      <w:pPr>
        <w:pStyle w:val="BodyText"/>
        <w:spacing w:before="72"/>
      </w:pPr>
    </w:p>
    <w:p w14:paraId="12A70094" w14:textId="77777777" w:rsidR="00200580" w:rsidRDefault="00BA1F0A">
      <w:pPr>
        <w:pStyle w:val="ListParagraph"/>
        <w:numPr>
          <w:ilvl w:val="0"/>
          <w:numId w:val="3"/>
        </w:numPr>
        <w:tabs>
          <w:tab w:val="left" w:pos="2304"/>
        </w:tabs>
        <w:spacing w:before="1"/>
        <w:ind w:hanging="722"/>
        <w:rPr>
          <w:sz w:val="20"/>
        </w:rPr>
      </w:pPr>
      <w:r>
        <w:rPr>
          <w:spacing w:val="-2"/>
          <w:sz w:val="20"/>
        </w:rPr>
        <w:t>The current</w:t>
      </w:r>
      <w:r>
        <w:rPr>
          <w:spacing w:val="5"/>
          <w:sz w:val="20"/>
        </w:rPr>
        <w:t xml:space="preserve"> </w:t>
      </w:r>
      <w:r>
        <w:rPr>
          <w:spacing w:val="-2"/>
          <w:sz w:val="20"/>
        </w:rPr>
        <w:t>arrears</w:t>
      </w:r>
      <w:r>
        <w:rPr>
          <w:spacing w:val="5"/>
          <w:sz w:val="20"/>
        </w:rPr>
        <w:t xml:space="preserve"> </w:t>
      </w:r>
      <w:r>
        <w:rPr>
          <w:spacing w:val="-2"/>
          <w:sz w:val="20"/>
        </w:rPr>
        <w:t>position</w:t>
      </w:r>
      <w:r>
        <w:rPr>
          <w:spacing w:val="4"/>
          <w:sz w:val="20"/>
        </w:rPr>
        <w:t xml:space="preserve"> </w:t>
      </w:r>
      <w:r>
        <w:rPr>
          <w:spacing w:val="-2"/>
          <w:sz w:val="20"/>
        </w:rPr>
        <w:t>(service</w:t>
      </w:r>
      <w:r>
        <w:rPr>
          <w:spacing w:val="4"/>
          <w:sz w:val="20"/>
        </w:rPr>
        <w:t xml:space="preserve"> </w:t>
      </w:r>
      <w:r>
        <w:rPr>
          <w:spacing w:val="-2"/>
          <w:sz w:val="20"/>
        </w:rPr>
        <w:t>charge,</w:t>
      </w:r>
      <w:r>
        <w:rPr>
          <w:spacing w:val="5"/>
          <w:sz w:val="20"/>
        </w:rPr>
        <w:t xml:space="preserve"> </w:t>
      </w:r>
      <w:r>
        <w:rPr>
          <w:spacing w:val="-2"/>
          <w:sz w:val="20"/>
        </w:rPr>
        <w:t>insurance</w:t>
      </w:r>
      <w:r>
        <w:rPr>
          <w:spacing w:val="1"/>
          <w:sz w:val="20"/>
        </w:rPr>
        <w:t xml:space="preserve"> </w:t>
      </w:r>
      <w:r>
        <w:rPr>
          <w:spacing w:val="-2"/>
          <w:sz w:val="20"/>
        </w:rPr>
        <w:t>and</w:t>
      </w:r>
      <w:r>
        <w:rPr>
          <w:spacing w:val="4"/>
          <w:sz w:val="20"/>
        </w:rPr>
        <w:t xml:space="preserve"> </w:t>
      </w:r>
      <w:r>
        <w:rPr>
          <w:spacing w:val="-2"/>
          <w:sz w:val="20"/>
        </w:rPr>
        <w:t>ground</w:t>
      </w:r>
      <w:r>
        <w:rPr>
          <w:spacing w:val="-12"/>
          <w:sz w:val="20"/>
        </w:rPr>
        <w:t xml:space="preserve"> </w:t>
      </w:r>
      <w:r>
        <w:rPr>
          <w:spacing w:val="-2"/>
          <w:sz w:val="20"/>
        </w:rPr>
        <w:t>rent).</w:t>
      </w:r>
    </w:p>
    <w:p w14:paraId="12A70095" w14:textId="77777777" w:rsidR="00200580" w:rsidRDefault="00200580">
      <w:pPr>
        <w:pStyle w:val="BodyText"/>
        <w:spacing w:before="142"/>
      </w:pPr>
    </w:p>
    <w:p w14:paraId="12A70096" w14:textId="77777777" w:rsidR="00200580" w:rsidRDefault="00BA1F0A">
      <w:pPr>
        <w:pStyle w:val="ListParagraph"/>
        <w:numPr>
          <w:ilvl w:val="0"/>
          <w:numId w:val="3"/>
        </w:numPr>
        <w:tabs>
          <w:tab w:val="left" w:pos="2304"/>
        </w:tabs>
        <w:ind w:hanging="722"/>
        <w:rPr>
          <w:sz w:val="20"/>
        </w:rPr>
      </w:pPr>
      <w:r>
        <w:rPr>
          <w:sz w:val="20"/>
        </w:rPr>
        <w:t>The</w:t>
      </w:r>
      <w:r>
        <w:rPr>
          <w:spacing w:val="-14"/>
          <w:sz w:val="20"/>
        </w:rPr>
        <w:t xml:space="preserve"> </w:t>
      </w:r>
      <w:r>
        <w:rPr>
          <w:sz w:val="20"/>
        </w:rPr>
        <w:t>insurance</w:t>
      </w:r>
      <w:r>
        <w:rPr>
          <w:spacing w:val="-9"/>
          <w:sz w:val="20"/>
        </w:rPr>
        <w:t xml:space="preserve"> </w:t>
      </w:r>
      <w:r>
        <w:rPr>
          <w:sz w:val="20"/>
        </w:rPr>
        <w:t>arrangements</w:t>
      </w:r>
      <w:r>
        <w:rPr>
          <w:spacing w:val="-9"/>
          <w:sz w:val="20"/>
        </w:rPr>
        <w:t xml:space="preserve"> </w:t>
      </w:r>
      <w:r>
        <w:rPr>
          <w:sz w:val="20"/>
        </w:rPr>
        <w:t>for</w:t>
      </w:r>
      <w:r>
        <w:rPr>
          <w:spacing w:val="-10"/>
          <w:sz w:val="20"/>
        </w:rPr>
        <w:t xml:space="preserve"> </w:t>
      </w:r>
      <w:r>
        <w:rPr>
          <w:sz w:val="20"/>
        </w:rPr>
        <w:t>the</w:t>
      </w:r>
      <w:r>
        <w:rPr>
          <w:spacing w:val="-14"/>
          <w:sz w:val="20"/>
        </w:rPr>
        <w:t xml:space="preserve"> </w:t>
      </w:r>
      <w:r>
        <w:rPr>
          <w:spacing w:val="-2"/>
          <w:sz w:val="20"/>
        </w:rPr>
        <w:t>building.</w:t>
      </w:r>
    </w:p>
    <w:p w14:paraId="12A70097" w14:textId="77777777" w:rsidR="00200580" w:rsidRDefault="00200580">
      <w:pPr>
        <w:pStyle w:val="BodyText"/>
        <w:spacing w:before="137"/>
      </w:pPr>
    </w:p>
    <w:p w14:paraId="12A70098" w14:textId="77777777" w:rsidR="00200580" w:rsidRDefault="00BA1F0A">
      <w:pPr>
        <w:pStyle w:val="ListParagraph"/>
        <w:numPr>
          <w:ilvl w:val="0"/>
          <w:numId w:val="3"/>
        </w:numPr>
        <w:tabs>
          <w:tab w:val="left" w:pos="2304"/>
        </w:tabs>
        <w:spacing w:before="1" w:line="312" w:lineRule="auto"/>
        <w:ind w:right="459" w:hanging="720"/>
        <w:rPr>
          <w:sz w:val="20"/>
        </w:rPr>
      </w:pPr>
      <w:r>
        <w:rPr>
          <w:sz w:val="20"/>
        </w:rPr>
        <w:t>How</w:t>
      </w:r>
      <w:r>
        <w:rPr>
          <w:spacing w:val="-4"/>
          <w:sz w:val="20"/>
        </w:rPr>
        <w:t xml:space="preserve"> </w:t>
      </w:r>
      <w:r>
        <w:rPr>
          <w:sz w:val="20"/>
        </w:rPr>
        <w:t>the</w:t>
      </w:r>
      <w:r>
        <w:rPr>
          <w:spacing w:val="-4"/>
          <w:sz w:val="20"/>
        </w:rPr>
        <w:t xml:space="preserve"> </w:t>
      </w:r>
      <w:r>
        <w:rPr>
          <w:sz w:val="20"/>
        </w:rPr>
        <w:t>building</w:t>
      </w:r>
      <w:r>
        <w:rPr>
          <w:spacing w:val="-3"/>
          <w:sz w:val="20"/>
        </w:rPr>
        <w:t xml:space="preserve"> </w:t>
      </w:r>
      <w:r>
        <w:rPr>
          <w:sz w:val="20"/>
        </w:rPr>
        <w:t>is</w:t>
      </w:r>
      <w:r>
        <w:rPr>
          <w:spacing w:val="-3"/>
          <w:sz w:val="20"/>
        </w:rPr>
        <w:t xml:space="preserve"> </w:t>
      </w:r>
      <w:r>
        <w:rPr>
          <w:sz w:val="20"/>
        </w:rPr>
        <w:t>presently</w:t>
      </w:r>
      <w:r>
        <w:rPr>
          <w:spacing w:val="-3"/>
          <w:sz w:val="20"/>
        </w:rPr>
        <w:t xml:space="preserve"> </w:t>
      </w:r>
      <w:r>
        <w:rPr>
          <w:sz w:val="20"/>
        </w:rPr>
        <w:t>managed.</w:t>
      </w:r>
      <w:r>
        <w:rPr>
          <w:spacing w:val="-2"/>
          <w:sz w:val="20"/>
        </w:rPr>
        <w:t xml:space="preserve"> </w:t>
      </w:r>
      <w:r>
        <w:rPr>
          <w:sz w:val="20"/>
        </w:rPr>
        <w:t>Where</w:t>
      </w:r>
      <w:r>
        <w:rPr>
          <w:spacing w:val="-4"/>
          <w:sz w:val="20"/>
        </w:rPr>
        <w:t xml:space="preserve"> </w:t>
      </w:r>
      <w:r>
        <w:rPr>
          <w:sz w:val="20"/>
        </w:rPr>
        <w:t>the</w:t>
      </w:r>
      <w:r>
        <w:rPr>
          <w:spacing w:val="-3"/>
          <w:sz w:val="20"/>
        </w:rPr>
        <w:t xml:space="preserve"> </w:t>
      </w:r>
      <w:r>
        <w:rPr>
          <w:sz w:val="20"/>
        </w:rPr>
        <w:t>building</w:t>
      </w:r>
      <w:r>
        <w:rPr>
          <w:spacing w:val="-4"/>
          <w:sz w:val="20"/>
        </w:rPr>
        <w:t xml:space="preserve"> </w:t>
      </w:r>
      <w:r>
        <w:rPr>
          <w:sz w:val="20"/>
        </w:rPr>
        <w:t>is</w:t>
      </w:r>
      <w:r>
        <w:rPr>
          <w:spacing w:val="-3"/>
          <w:sz w:val="20"/>
        </w:rPr>
        <w:t xml:space="preserve"> </w:t>
      </w:r>
      <w:r>
        <w:rPr>
          <w:sz w:val="20"/>
        </w:rPr>
        <w:t>managed</w:t>
      </w:r>
      <w:r>
        <w:rPr>
          <w:spacing w:val="-4"/>
          <w:sz w:val="20"/>
        </w:rPr>
        <w:t xml:space="preserve"> </w:t>
      </w:r>
      <w:r>
        <w:rPr>
          <w:sz w:val="20"/>
        </w:rPr>
        <w:t>by</w:t>
      </w:r>
      <w:r>
        <w:rPr>
          <w:spacing w:val="-3"/>
          <w:sz w:val="20"/>
        </w:rPr>
        <w:t xml:space="preserve"> </w:t>
      </w:r>
      <w:r>
        <w:rPr>
          <w:sz w:val="20"/>
        </w:rPr>
        <w:t>an agent</w:t>
      </w:r>
      <w:r>
        <w:rPr>
          <w:spacing w:val="-4"/>
          <w:sz w:val="20"/>
        </w:rPr>
        <w:t xml:space="preserve"> </w:t>
      </w:r>
      <w:r>
        <w:rPr>
          <w:sz w:val="20"/>
        </w:rPr>
        <w:t>the name and address of the Managing agent.</w:t>
      </w:r>
    </w:p>
    <w:p w14:paraId="12A70099" w14:textId="77777777" w:rsidR="00200580" w:rsidRDefault="00200580">
      <w:pPr>
        <w:pStyle w:val="BodyText"/>
        <w:spacing w:before="77"/>
      </w:pPr>
    </w:p>
    <w:p w14:paraId="12A7009A" w14:textId="77777777" w:rsidR="00200580" w:rsidRDefault="00BA1F0A">
      <w:pPr>
        <w:pStyle w:val="ListParagraph"/>
        <w:numPr>
          <w:ilvl w:val="0"/>
          <w:numId w:val="3"/>
        </w:numPr>
        <w:tabs>
          <w:tab w:val="left" w:pos="2304"/>
        </w:tabs>
        <w:spacing w:line="307" w:lineRule="auto"/>
        <w:ind w:right="292" w:hanging="720"/>
        <w:rPr>
          <w:sz w:val="20"/>
        </w:rPr>
      </w:pPr>
      <w:r>
        <w:rPr>
          <w:sz w:val="20"/>
        </w:rPr>
        <w:t>Details</w:t>
      </w:r>
      <w:r>
        <w:rPr>
          <w:spacing w:val="-3"/>
          <w:sz w:val="20"/>
        </w:rPr>
        <w:t xml:space="preserve"> </w:t>
      </w:r>
      <w:r>
        <w:rPr>
          <w:sz w:val="20"/>
        </w:rPr>
        <w:t>of</w:t>
      </w:r>
      <w:r>
        <w:rPr>
          <w:spacing w:val="-2"/>
          <w:sz w:val="20"/>
        </w:rPr>
        <w:t xml:space="preserve"> </w:t>
      </w:r>
      <w:r>
        <w:rPr>
          <w:sz w:val="20"/>
        </w:rPr>
        <w:t>all</w:t>
      </w:r>
      <w:r>
        <w:rPr>
          <w:spacing w:val="-5"/>
          <w:sz w:val="20"/>
        </w:rPr>
        <w:t xml:space="preserve"> </w:t>
      </w:r>
      <w:r>
        <w:rPr>
          <w:sz w:val="20"/>
        </w:rPr>
        <w:t>contracts</w:t>
      </w:r>
      <w:r>
        <w:rPr>
          <w:spacing w:val="-3"/>
          <w:sz w:val="20"/>
        </w:rPr>
        <w:t xml:space="preserve"> </w:t>
      </w:r>
      <w:r>
        <w:rPr>
          <w:sz w:val="20"/>
        </w:rPr>
        <w:t>presently</w:t>
      </w:r>
      <w:r>
        <w:rPr>
          <w:spacing w:val="-1"/>
          <w:sz w:val="20"/>
        </w:rPr>
        <w:t xml:space="preserve"> </w:t>
      </w:r>
      <w:r>
        <w:rPr>
          <w:sz w:val="20"/>
        </w:rPr>
        <w:t>in</w:t>
      </w:r>
      <w:r>
        <w:rPr>
          <w:spacing w:val="-4"/>
          <w:sz w:val="20"/>
        </w:rPr>
        <w:t xml:space="preserve"> </w:t>
      </w:r>
      <w:r>
        <w:rPr>
          <w:sz w:val="20"/>
        </w:rPr>
        <w:t>force</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z w:val="20"/>
        </w:rPr>
        <w:t>maintenance</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building</w:t>
      </w:r>
      <w:r>
        <w:rPr>
          <w:spacing w:val="-3"/>
          <w:sz w:val="20"/>
        </w:rPr>
        <w:t xml:space="preserve"> </w:t>
      </w:r>
      <w:r>
        <w:rPr>
          <w:sz w:val="20"/>
        </w:rPr>
        <w:t>or</w:t>
      </w:r>
      <w:r>
        <w:rPr>
          <w:spacing w:val="-4"/>
          <w:sz w:val="20"/>
        </w:rPr>
        <w:t xml:space="preserve"> </w:t>
      </w:r>
      <w:r>
        <w:rPr>
          <w:sz w:val="20"/>
        </w:rPr>
        <w:t>fittings</w:t>
      </w:r>
      <w:r>
        <w:rPr>
          <w:spacing w:val="-3"/>
          <w:sz w:val="20"/>
        </w:rPr>
        <w:t xml:space="preserve"> </w:t>
      </w:r>
      <w:r>
        <w:rPr>
          <w:sz w:val="20"/>
        </w:rPr>
        <w:t>and for the provision of services.</w:t>
      </w:r>
    </w:p>
    <w:p w14:paraId="12A7009B" w14:textId="77777777" w:rsidR="00200580" w:rsidRDefault="00200580">
      <w:pPr>
        <w:pStyle w:val="BodyText"/>
        <w:spacing w:before="79"/>
      </w:pPr>
    </w:p>
    <w:p w14:paraId="12A7009C" w14:textId="77777777" w:rsidR="00200580" w:rsidRDefault="00BA1F0A">
      <w:pPr>
        <w:pStyle w:val="ListParagraph"/>
        <w:numPr>
          <w:ilvl w:val="0"/>
          <w:numId w:val="3"/>
        </w:numPr>
        <w:tabs>
          <w:tab w:val="left" w:pos="2304"/>
        </w:tabs>
        <w:spacing w:line="312" w:lineRule="auto"/>
        <w:ind w:right="362" w:hanging="720"/>
        <w:rPr>
          <w:sz w:val="20"/>
        </w:rPr>
      </w:pPr>
      <w:r>
        <w:rPr>
          <w:sz w:val="20"/>
        </w:rPr>
        <w:t>The</w:t>
      </w:r>
      <w:r>
        <w:rPr>
          <w:spacing w:val="-5"/>
          <w:sz w:val="20"/>
        </w:rPr>
        <w:t xml:space="preserve"> </w:t>
      </w:r>
      <w:r>
        <w:rPr>
          <w:sz w:val="20"/>
        </w:rPr>
        <w:t>overall</w:t>
      </w:r>
      <w:r>
        <w:rPr>
          <w:spacing w:val="-5"/>
          <w:sz w:val="20"/>
        </w:rPr>
        <w:t xml:space="preserve"> </w:t>
      </w:r>
      <w:r>
        <w:rPr>
          <w:sz w:val="20"/>
        </w:rPr>
        <w:t>state</w:t>
      </w:r>
      <w:r>
        <w:rPr>
          <w:spacing w:val="-3"/>
          <w:sz w:val="20"/>
        </w:rPr>
        <w:t xml:space="preserve"> </w:t>
      </w:r>
      <w:r>
        <w:rPr>
          <w:sz w:val="20"/>
        </w:rPr>
        <w:t>of</w:t>
      </w:r>
      <w:r>
        <w:rPr>
          <w:spacing w:val="-4"/>
          <w:sz w:val="20"/>
        </w:rPr>
        <w:t xml:space="preserve"> </w:t>
      </w:r>
      <w:r>
        <w:rPr>
          <w:sz w:val="20"/>
        </w:rPr>
        <w:t>repair</w:t>
      </w:r>
      <w:r>
        <w:rPr>
          <w:spacing w:val="-3"/>
          <w:sz w:val="20"/>
        </w:rPr>
        <w:t xml:space="preserve"> </w:t>
      </w:r>
      <w:r>
        <w:rPr>
          <w:sz w:val="20"/>
        </w:rPr>
        <w:t>of</w:t>
      </w:r>
      <w:r>
        <w:rPr>
          <w:spacing w:val="-4"/>
          <w:sz w:val="20"/>
        </w:rPr>
        <w:t xml:space="preserve"> </w:t>
      </w:r>
      <w:r>
        <w:rPr>
          <w:sz w:val="20"/>
        </w:rPr>
        <w:t>the</w:t>
      </w:r>
      <w:r>
        <w:rPr>
          <w:spacing w:val="-2"/>
          <w:sz w:val="20"/>
        </w:rPr>
        <w:t xml:space="preserve"> </w:t>
      </w:r>
      <w:r>
        <w:rPr>
          <w:sz w:val="20"/>
        </w:rPr>
        <w:t>building</w:t>
      </w:r>
      <w:r>
        <w:rPr>
          <w:spacing w:val="-4"/>
          <w:sz w:val="20"/>
        </w:rPr>
        <w:t xml:space="preserve"> </w:t>
      </w:r>
      <w:r>
        <w:rPr>
          <w:sz w:val="20"/>
        </w:rPr>
        <w:t>and</w:t>
      </w:r>
      <w:r>
        <w:rPr>
          <w:spacing w:val="-4"/>
          <w:sz w:val="20"/>
        </w:rPr>
        <w:t xml:space="preserve"> </w:t>
      </w:r>
      <w:r>
        <w:rPr>
          <w:sz w:val="20"/>
        </w:rPr>
        <w:t>any</w:t>
      </w:r>
      <w:r>
        <w:rPr>
          <w:spacing w:val="-3"/>
          <w:sz w:val="20"/>
        </w:rPr>
        <w:t xml:space="preserve"> </w:t>
      </w:r>
      <w:r>
        <w:rPr>
          <w:sz w:val="20"/>
        </w:rPr>
        <w:t>identified requirements</w:t>
      </w:r>
      <w:r>
        <w:rPr>
          <w:spacing w:val="-3"/>
          <w:sz w:val="20"/>
        </w:rPr>
        <w:t xml:space="preserve"> </w:t>
      </w:r>
      <w:r>
        <w:rPr>
          <w:sz w:val="20"/>
        </w:rPr>
        <w:t>for</w:t>
      </w:r>
      <w:r>
        <w:rPr>
          <w:spacing w:val="-4"/>
          <w:sz w:val="20"/>
        </w:rPr>
        <w:t xml:space="preserve"> </w:t>
      </w:r>
      <w:r>
        <w:rPr>
          <w:sz w:val="20"/>
        </w:rPr>
        <w:t>major</w:t>
      </w:r>
      <w:r>
        <w:rPr>
          <w:spacing w:val="-1"/>
          <w:sz w:val="20"/>
        </w:rPr>
        <w:t xml:space="preserve"> </w:t>
      </w:r>
      <w:r>
        <w:rPr>
          <w:sz w:val="20"/>
        </w:rPr>
        <w:t>works repairs or improvements including copies of any recent survey</w:t>
      </w:r>
      <w:r>
        <w:rPr>
          <w:spacing w:val="-5"/>
          <w:sz w:val="20"/>
        </w:rPr>
        <w:t xml:space="preserve"> </w:t>
      </w:r>
      <w:r>
        <w:rPr>
          <w:sz w:val="20"/>
        </w:rPr>
        <w:t>reports</w:t>
      </w:r>
    </w:p>
    <w:p w14:paraId="12A7009D" w14:textId="77777777" w:rsidR="00200580" w:rsidRDefault="00200580">
      <w:pPr>
        <w:pStyle w:val="BodyText"/>
        <w:spacing w:before="74"/>
      </w:pPr>
    </w:p>
    <w:p w14:paraId="12A7009E" w14:textId="1FEC8BA3" w:rsidR="00200580" w:rsidRDefault="00BA1F0A">
      <w:pPr>
        <w:pStyle w:val="BodyText"/>
        <w:spacing w:line="312" w:lineRule="auto"/>
        <w:ind w:left="1584" w:right="163"/>
        <w:jc w:val="both"/>
      </w:pPr>
      <w:r>
        <w:t xml:space="preserve">You may want to instruct your own survey before the Right to Manage takes effect so that you </w:t>
      </w:r>
      <w:r w:rsidR="008652DD">
        <w:t xml:space="preserve">are in a position to </w:t>
      </w:r>
      <w:r>
        <w:t>start the statutory consultation procedure for</w:t>
      </w:r>
      <w:r w:rsidR="008652DD">
        <w:t xml:space="preserve"> any</w:t>
      </w:r>
      <w:r>
        <w:t xml:space="preserve"> major works that need to be undertaken </w:t>
      </w:r>
      <w:r>
        <w:rPr>
          <w:spacing w:val="-2"/>
        </w:rPr>
        <w:t>urgently.</w:t>
      </w:r>
    </w:p>
    <w:p w14:paraId="12A7009F" w14:textId="77777777" w:rsidR="00200580" w:rsidRDefault="00200580">
      <w:pPr>
        <w:pStyle w:val="BodyText"/>
        <w:spacing w:before="76"/>
      </w:pPr>
    </w:p>
    <w:p w14:paraId="12A700A0" w14:textId="263C3656" w:rsidR="00200580" w:rsidRDefault="00BA1F0A">
      <w:pPr>
        <w:pStyle w:val="ListParagraph"/>
        <w:numPr>
          <w:ilvl w:val="0"/>
          <w:numId w:val="4"/>
        </w:numPr>
        <w:tabs>
          <w:tab w:val="left" w:pos="1222"/>
          <w:tab w:val="left" w:pos="1224"/>
        </w:tabs>
        <w:spacing w:line="312" w:lineRule="auto"/>
        <w:ind w:right="146"/>
        <w:jc w:val="both"/>
        <w:rPr>
          <w:sz w:val="20"/>
        </w:rPr>
      </w:pPr>
      <w:r>
        <w:rPr>
          <w:sz w:val="20"/>
        </w:rPr>
        <w:t>Gathering</w:t>
      </w:r>
      <w:r>
        <w:rPr>
          <w:spacing w:val="-14"/>
          <w:sz w:val="20"/>
        </w:rPr>
        <w:t xml:space="preserve"> </w:t>
      </w:r>
      <w:r>
        <w:rPr>
          <w:sz w:val="20"/>
        </w:rPr>
        <w:t>management</w:t>
      </w:r>
      <w:r>
        <w:rPr>
          <w:spacing w:val="-11"/>
          <w:sz w:val="20"/>
        </w:rPr>
        <w:t xml:space="preserve"> </w:t>
      </w:r>
      <w:r>
        <w:rPr>
          <w:sz w:val="20"/>
        </w:rPr>
        <w:t>information</w:t>
      </w:r>
      <w:r>
        <w:rPr>
          <w:spacing w:val="-9"/>
          <w:sz w:val="20"/>
        </w:rPr>
        <w:t xml:space="preserve"> </w:t>
      </w:r>
      <w:r>
        <w:rPr>
          <w:sz w:val="20"/>
        </w:rPr>
        <w:t>–</w:t>
      </w:r>
      <w:r>
        <w:rPr>
          <w:spacing w:val="-14"/>
          <w:sz w:val="20"/>
        </w:rPr>
        <w:t xml:space="preserve"> </w:t>
      </w:r>
      <w:r>
        <w:rPr>
          <w:sz w:val="20"/>
        </w:rPr>
        <w:t>as</w:t>
      </w:r>
      <w:r>
        <w:rPr>
          <w:spacing w:val="-13"/>
          <w:sz w:val="20"/>
        </w:rPr>
        <w:t xml:space="preserve"> </w:t>
      </w:r>
      <w:r>
        <w:rPr>
          <w:sz w:val="20"/>
        </w:rPr>
        <w:t>the</w:t>
      </w:r>
      <w:r>
        <w:rPr>
          <w:spacing w:val="-12"/>
          <w:sz w:val="20"/>
        </w:rPr>
        <w:t xml:space="preserve"> </w:t>
      </w:r>
      <w:r>
        <w:rPr>
          <w:sz w:val="20"/>
        </w:rPr>
        <w:t>Landlord</w:t>
      </w:r>
      <w:r>
        <w:rPr>
          <w:spacing w:val="-12"/>
          <w:sz w:val="20"/>
        </w:rPr>
        <w:t xml:space="preserve"> </w:t>
      </w:r>
      <w:r>
        <w:rPr>
          <w:sz w:val="20"/>
        </w:rPr>
        <w:t>is</w:t>
      </w:r>
      <w:r>
        <w:rPr>
          <w:spacing w:val="-12"/>
          <w:sz w:val="20"/>
        </w:rPr>
        <w:t xml:space="preserve"> </w:t>
      </w:r>
      <w:r>
        <w:rPr>
          <w:sz w:val="20"/>
        </w:rPr>
        <w:t>not</w:t>
      </w:r>
      <w:r>
        <w:rPr>
          <w:spacing w:val="-14"/>
          <w:sz w:val="20"/>
        </w:rPr>
        <w:t xml:space="preserve"> </w:t>
      </w:r>
      <w:r>
        <w:rPr>
          <w:sz w:val="20"/>
        </w:rPr>
        <w:t>obliged</w:t>
      </w:r>
      <w:r>
        <w:rPr>
          <w:spacing w:val="-13"/>
          <w:sz w:val="20"/>
        </w:rPr>
        <w:t xml:space="preserve"> </w:t>
      </w:r>
      <w:r>
        <w:rPr>
          <w:sz w:val="20"/>
        </w:rPr>
        <w:t>to</w:t>
      </w:r>
      <w:r>
        <w:rPr>
          <w:spacing w:val="-14"/>
          <w:sz w:val="20"/>
        </w:rPr>
        <w:t xml:space="preserve"> </w:t>
      </w:r>
      <w:r>
        <w:rPr>
          <w:sz w:val="20"/>
        </w:rPr>
        <w:t>supply</w:t>
      </w:r>
      <w:r>
        <w:rPr>
          <w:spacing w:val="-12"/>
          <w:sz w:val="20"/>
        </w:rPr>
        <w:t xml:space="preserve"> </w:t>
      </w:r>
      <w:r>
        <w:rPr>
          <w:sz w:val="20"/>
        </w:rPr>
        <w:t>full</w:t>
      </w:r>
      <w:r>
        <w:rPr>
          <w:spacing w:val="-14"/>
          <w:sz w:val="20"/>
        </w:rPr>
        <w:t xml:space="preserve"> </w:t>
      </w:r>
      <w:r>
        <w:rPr>
          <w:sz w:val="20"/>
        </w:rPr>
        <w:t>replies</w:t>
      </w:r>
      <w:r>
        <w:rPr>
          <w:spacing w:val="-13"/>
          <w:sz w:val="20"/>
        </w:rPr>
        <w:t xml:space="preserve"> </w:t>
      </w:r>
      <w:r>
        <w:rPr>
          <w:sz w:val="20"/>
        </w:rPr>
        <w:t>to</w:t>
      </w:r>
      <w:r>
        <w:rPr>
          <w:spacing w:val="-14"/>
          <w:sz w:val="20"/>
        </w:rPr>
        <w:t xml:space="preserve"> </w:t>
      </w:r>
      <w:r>
        <w:rPr>
          <w:sz w:val="20"/>
        </w:rPr>
        <w:t>the</w:t>
      </w:r>
      <w:r>
        <w:rPr>
          <w:spacing w:val="-10"/>
          <w:sz w:val="20"/>
        </w:rPr>
        <w:t xml:space="preserve"> </w:t>
      </w:r>
      <w:r>
        <w:rPr>
          <w:sz w:val="20"/>
        </w:rPr>
        <w:t>requested management information until the date of handover it will help if you liaise direct with them</w:t>
      </w:r>
      <w:r w:rsidR="008652DD">
        <w:rPr>
          <w:sz w:val="20"/>
        </w:rPr>
        <w:t xml:space="preserve"> </w:t>
      </w:r>
      <w:r>
        <w:rPr>
          <w:sz w:val="20"/>
        </w:rPr>
        <w:t>or their Managing Agents during the process to try to obtain as much information as possible direct. This will also</w:t>
      </w:r>
      <w:r>
        <w:rPr>
          <w:spacing w:val="-1"/>
          <w:sz w:val="20"/>
        </w:rPr>
        <w:t xml:space="preserve"> </w:t>
      </w:r>
      <w:r>
        <w:rPr>
          <w:sz w:val="20"/>
        </w:rPr>
        <w:t>save you</w:t>
      </w:r>
      <w:r>
        <w:rPr>
          <w:spacing w:val="-1"/>
          <w:sz w:val="20"/>
        </w:rPr>
        <w:t xml:space="preserve"> </w:t>
      </w:r>
      <w:r>
        <w:rPr>
          <w:sz w:val="20"/>
        </w:rPr>
        <w:t>costs of</w:t>
      </w:r>
      <w:r>
        <w:rPr>
          <w:spacing w:val="-1"/>
          <w:sz w:val="20"/>
        </w:rPr>
        <w:t xml:space="preserve"> </w:t>
      </w:r>
      <w:r>
        <w:rPr>
          <w:sz w:val="20"/>
        </w:rPr>
        <w:t>requesting the</w:t>
      </w:r>
      <w:r>
        <w:rPr>
          <w:spacing w:val="-1"/>
          <w:sz w:val="20"/>
        </w:rPr>
        <w:t xml:space="preserve"> </w:t>
      </w:r>
      <w:r>
        <w:rPr>
          <w:sz w:val="20"/>
        </w:rPr>
        <w:t>same via solicitors.</w:t>
      </w:r>
      <w:r>
        <w:rPr>
          <w:spacing w:val="-1"/>
          <w:sz w:val="20"/>
        </w:rPr>
        <w:t xml:space="preserve"> </w:t>
      </w:r>
      <w:r>
        <w:rPr>
          <w:sz w:val="20"/>
        </w:rPr>
        <w:t>Anything you</w:t>
      </w:r>
      <w:r>
        <w:rPr>
          <w:spacing w:val="-1"/>
          <w:sz w:val="20"/>
        </w:rPr>
        <w:t xml:space="preserve"> </w:t>
      </w:r>
      <w:r>
        <w:rPr>
          <w:sz w:val="20"/>
        </w:rPr>
        <w:t>think</w:t>
      </w:r>
      <w:r>
        <w:rPr>
          <w:spacing w:val="40"/>
          <w:sz w:val="20"/>
        </w:rPr>
        <w:t xml:space="preserve"> </w:t>
      </w:r>
      <w:r>
        <w:rPr>
          <w:sz w:val="20"/>
        </w:rPr>
        <w:t>you need but can’t obtain you</w:t>
      </w:r>
      <w:r>
        <w:rPr>
          <w:spacing w:val="-2"/>
          <w:sz w:val="20"/>
        </w:rPr>
        <w:t xml:space="preserve"> </w:t>
      </w:r>
      <w:r>
        <w:rPr>
          <w:sz w:val="20"/>
        </w:rPr>
        <w:t>should</w:t>
      </w:r>
      <w:r>
        <w:rPr>
          <w:spacing w:val="-1"/>
          <w:sz w:val="20"/>
        </w:rPr>
        <w:t xml:space="preserve"> </w:t>
      </w:r>
      <w:r>
        <w:rPr>
          <w:sz w:val="20"/>
        </w:rPr>
        <w:t>confirm for inclusion</w:t>
      </w:r>
      <w:r>
        <w:rPr>
          <w:spacing w:val="-2"/>
          <w:sz w:val="20"/>
        </w:rPr>
        <w:t xml:space="preserve"> </w:t>
      </w:r>
      <w:r>
        <w:rPr>
          <w:sz w:val="20"/>
        </w:rPr>
        <w:t>in</w:t>
      </w:r>
      <w:r>
        <w:rPr>
          <w:spacing w:val="-1"/>
          <w:sz w:val="20"/>
        </w:rPr>
        <w:t xml:space="preserve"> </w:t>
      </w:r>
      <w:r>
        <w:rPr>
          <w:sz w:val="20"/>
        </w:rPr>
        <w:t>the</w:t>
      </w:r>
      <w:r>
        <w:rPr>
          <w:spacing w:val="-1"/>
          <w:sz w:val="20"/>
        </w:rPr>
        <w:t xml:space="preserve"> </w:t>
      </w:r>
      <w:r>
        <w:rPr>
          <w:sz w:val="20"/>
        </w:rPr>
        <w:t>Information</w:t>
      </w:r>
      <w:r>
        <w:rPr>
          <w:spacing w:val="-1"/>
          <w:sz w:val="20"/>
        </w:rPr>
        <w:t xml:space="preserve"> </w:t>
      </w:r>
      <w:r>
        <w:rPr>
          <w:sz w:val="20"/>
        </w:rPr>
        <w:t>Notice</w:t>
      </w:r>
      <w:r>
        <w:rPr>
          <w:spacing w:val="-1"/>
          <w:sz w:val="20"/>
        </w:rPr>
        <w:t xml:space="preserve"> </w:t>
      </w:r>
      <w:r>
        <w:rPr>
          <w:sz w:val="20"/>
        </w:rPr>
        <w:t>to</w:t>
      </w:r>
      <w:r>
        <w:rPr>
          <w:spacing w:val="-1"/>
          <w:sz w:val="20"/>
        </w:rPr>
        <w:t xml:space="preserve"> </w:t>
      </w:r>
      <w:r>
        <w:rPr>
          <w:sz w:val="20"/>
        </w:rPr>
        <w:t>be</w:t>
      </w:r>
      <w:r>
        <w:rPr>
          <w:spacing w:val="-2"/>
          <w:sz w:val="20"/>
        </w:rPr>
        <w:t xml:space="preserve"> </w:t>
      </w:r>
      <w:r>
        <w:rPr>
          <w:sz w:val="20"/>
        </w:rPr>
        <w:t>served</w:t>
      </w:r>
      <w:r>
        <w:rPr>
          <w:spacing w:val="-1"/>
          <w:sz w:val="20"/>
        </w:rPr>
        <w:t xml:space="preserve"> </w:t>
      </w:r>
      <w:r>
        <w:rPr>
          <w:sz w:val="20"/>
        </w:rPr>
        <w:t>on the Landlord</w:t>
      </w:r>
      <w:r>
        <w:rPr>
          <w:spacing w:val="-1"/>
          <w:sz w:val="20"/>
        </w:rPr>
        <w:t xml:space="preserve"> </w:t>
      </w:r>
      <w:r>
        <w:rPr>
          <w:sz w:val="20"/>
        </w:rPr>
        <w:t>(if needed). The Landlord</w:t>
      </w:r>
      <w:r>
        <w:rPr>
          <w:spacing w:val="-4"/>
          <w:sz w:val="20"/>
        </w:rPr>
        <w:t xml:space="preserve"> </w:t>
      </w:r>
      <w:r>
        <w:rPr>
          <w:sz w:val="20"/>
        </w:rPr>
        <w:t>has</w:t>
      </w:r>
      <w:r>
        <w:rPr>
          <w:spacing w:val="-3"/>
          <w:sz w:val="20"/>
        </w:rPr>
        <w:t xml:space="preserve"> </w:t>
      </w:r>
      <w:r>
        <w:rPr>
          <w:sz w:val="20"/>
        </w:rPr>
        <w:t>a</w:t>
      </w:r>
      <w:r>
        <w:rPr>
          <w:spacing w:val="-7"/>
          <w:sz w:val="20"/>
        </w:rPr>
        <w:t xml:space="preserve"> </w:t>
      </w:r>
      <w:r>
        <w:rPr>
          <w:sz w:val="20"/>
        </w:rPr>
        <w:t>statutory</w:t>
      </w:r>
      <w:r>
        <w:rPr>
          <w:spacing w:val="-5"/>
          <w:sz w:val="20"/>
        </w:rPr>
        <w:t xml:space="preserve"> </w:t>
      </w:r>
      <w:r>
        <w:rPr>
          <w:sz w:val="20"/>
        </w:rPr>
        <w:t>obligation</w:t>
      </w:r>
      <w:r>
        <w:rPr>
          <w:spacing w:val="-5"/>
          <w:sz w:val="20"/>
        </w:rPr>
        <w:t xml:space="preserve"> </w:t>
      </w:r>
      <w:r>
        <w:rPr>
          <w:sz w:val="20"/>
        </w:rPr>
        <w:t>to</w:t>
      </w:r>
      <w:r>
        <w:rPr>
          <w:spacing w:val="-4"/>
          <w:sz w:val="20"/>
        </w:rPr>
        <w:t xml:space="preserve"> </w:t>
      </w:r>
      <w:r>
        <w:rPr>
          <w:sz w:val="20"/>
        </w:rPr>
        <w:t>provide</w:t>
      </w:r>
      <w:r>
        <w:rPr>
          <w:spacing w:val="-7"/>
          <w:sz w:val="20"/>
        </w:rPr>
        <w:t xml:space="preserve"> </w:t>
      </w:r>
      <w:r>
        <w:rPr>
          <w:sz w:val="20"/>
        </w:rPr>
        <w:t>the</w:t>
      </w:r>
      <w:r>
        <w:rPr>
          <w:spacing w:val="-7"/>
          <w:sz w:val="20"/>
        </w:rPr>
        <w:t xml:space="preserve"> </w:t>
      </w:r>
      <w:r>
        <w:rPr>
          <w:sz w:val="20"/>
        </w:rPr>
        <w:t>information</w:t>
      </w:r>
      <w:r>
        <w:rPr>
          <w:spacing w:val="-7"/>
          <w:sz w:val="20"/>
        </w:rPr>
        <w:t xml:space="preserve"> </w:t>
      </w:r>
      <w:r>
        <w:rPr>
          <w:sz w:val="20"/>
        </w:rPr>
        <w:t>requested</w:t>
      </w:r>
      <w:r>
        <w:rPr>
          <w:spacing w:val="-5"/>
          <w:sz w:val="20"/>
        </w:rPr>
        <w:t xml:space="preserve"> </w:t>
      </w:r>
      <w:r>
        <w:rPr>
          <w:sz w:val="20"/>
        </w:rPr>
        <w:t>where</w:t>
      </w:r>
      <w:r>
        <w:rPr>
          <w:spacing w:val="-5"/>
          <w:sz w:val="20"/>
        </w:rPr>
        <w:t xml:space="preserve"> </w:t>
      </w:r>
      <w:r>
        <w:rPr>
          <w:sz w:val="20"/>
        </w:rPr>
        <w:t>it</w:t>
      </w:r>
      <w:r>
        <w:rPr>
          <w:spacing w:val="-4"/>
          <w:sz w:val="20"/>
        </w:rPr>
        <w:t xml:space="preserve"> </w:t>
      </w:r>
      <w:r>
        <w:rPr>
          <w:sz w:val="20"/>
        </w:rPr>
        <w:t>is “reasonably</w:t>
      </w:r>
      <w:r>
        <w:rPr>
          <w:spacing w:val="-5"/>
          <w:sz w:val="20"/>
        </w:rPr>
        <w:t xml:space="preserve"> </w:t>
      </w:r>
      <w:r>
        <w:rPr>
          <w:sz w:val="20"/>
        </w:rPr>
        <w:t>required in</w:t>
      </w:r>
      <w:r>
        <w:rPr>
          <w:spacing w:val="-3"/>
          <w:sz w:val="20"/>
        </w:rPr>
        <w:t xml:space="preserve"> </w:t>
      </w:r>
      <w:r>
        <w:rPr>
          <w:sz w:val="20"/>
        </w:rPr>
        <w:t>connection</w:t>
      </w:r>
      <w:r>
        <w:rPr>
          <w:spacing w:val="-3"/>
          <w:sz w:val="20"/>
        </w:rPr>
        <w:t xml:space="preserve"> </w:t>
      </w:r>
      <w:r>
        <w:rPr>
          <w:sz w:val="20"/>
        </w:rPr>
        <w:t>with</w:t>
      </w:r>
      <w:r>
        <w:rPr>
          <w:spacing w:val="-3"/>
          <w:sz w:val="20"/>
        </w:rPr>
        <w:t xml:space="preserve"> </w:t>
      </w:r>
      <w:r>
        <w:rPr>
          <w:sz w:val="20"/>
        </w:rPr>
        <w:t>the</w:t>
      </w:r>
      <w:r>
        <w:rPr>
          <w:spacing w:val="-4"/>
          <w:sz w:val="20"/>
        </w:rPr>
        <w:t xml:space="preserve"> </w:t>
      </w:r>
      <w:r>
        <w:rPr>
          <w:sz w:val="20"/>
        </w:rPr>
        <w:t>exercise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right</w:t>
      </w:r>
      <w:r>
        <w:rPr>
          <w:spacing w:val="-3"/>
          <w:sz w:val="20"/>
        </w:rPr>
        <w:t xml:space="preserve"> </w:t>
      </w:r>
      <w:r>
        <w:rPr>
          <w:sz w:val="20"/>
        </w:rPr>
        <w:t>to</w:t>
      </w:r>
      <w:r>
        <w:rPr>
          <w:spacing w:val="-4"/>
          <w:sz w:val="20"/>
        </w:rPr>
        <w:t xml:space="preserve"> </w:t>
      </w:r>
      <w:r>
        <w:rPr>
          <w:sz w:val="20"/>
        </w:rPr>
        <w:t>manage”</w:t>
      </w:r>
      <w:r>
        <w:rPr>
          <w:spacing w:val="-1"/>
          <w:sz w:val="20"/>
        </w:rPr>
        <w:t xml:space="preserve"> </w:t>
      </w:r>
      <w:r>
        <w:rPr>
          <w:sz w:val="20"/>
        </w:rPr>
        <w:t>but</w:t>
      </w:r>
      <w:r>
        <w:rPr>
          <w:spacing w:val="-3"/>
          <w:sz w:val="20"/>
        </w:rPr>
        <w:t xml:space="preserve"> </w:t>
      </w:r>
      <w:r>
        <w:rPr>
          <w:sz w:val="20"/>
        </w:rPr>
        <w:t>is</w:t>
      </w:r>
      <w:r>
        <w:rPr>
          <w:spacing w:val="-3"/>
          <w:sz w:val="20"/>
        </w:rPr>
        <w:t xml:space="preserve"> </w:t>
      </w:r>
      <w:r>
        <w:rPr>
          <w:sz w:val="20"/>
        </w:rPr>
        <w:t>not</w:t>
      </w:r>
      <w:r>
        <w:rPr>
          <w:spacing w:val="-3"/>
          <w:sz w:val="20"/>
        </w:rPr>
        <w:t xml:space="preserve"> </w:t>
      </w:r>
      <w:r>
        <w:rPr>
          <w:sz w:val="20"/>
        </w:rPr>
        <w:t>obliged</w:t>
      </w:r>
      <w:r>
        <w:rPr>
          <w:spacing w:val="-3"/>
          <w:sz w:val="20"/>
        </w:rPr>
        <w:t xml:space="preserve"> </w:t>
      </w:r>
      <w:r>
        <w:rPr>
          <w:sz w:val="20"/>
        </w:rPr>
        <w:t>to volunteer</w:t>
      </w:r>
      <w:r>
        <w:rPr>
          <w:spacing w:val="-3"/>
          <w:sz w:val="20"/>
        </w:rPr>
        <w:t xml:space="preserve"> </w:t>
      </w:r>
      <w:r>
        <w:rPr>
          <w:sz w:val="20"/>
        </w:rPr>
        <w:t>information</w:t>
      </w:r>
      <w:r>
        <w:rPr>
          <w:spacing w:val="-4"/>
          <w:sz w:val="20"/>
        </w:rPr>
        <w:t xml:space="preserve"> </w:t>
      </w:r>
      <w:r>
        <w:rPr>
          <w:sz w:val="20"/>
        </w:rPr>
        <w:t>so</w:t>
      </w:r>
      <w:r>
        <w:rPr>
          <w:spacing w:val="-3"/>
          <w:sz w:val="20"/>
        </w:rPr>
        <w:t xml:space="preserve"> </w:t>
      </w:r>
      <w:r>
        <w:rPr>
          <w:sz w:val="20"/>
        </w:rPr>
        <w:t>you need to be as clear and precise as possible in the Information Notice we serve for you (if</w:t>
      </w:r>
      <w:r>
        <w:rPr>
          <w:spacing w:val="-6"/>
          <w:sz w:val="20"/>
        </w:rPr>
        <w:t xml:space="preserve"> </w:t>
      </w:r>
      <w:r>
        <w:rPr>
          <w:sz w:val="20"/>
        </w:rPr>
        <w:t>required).</w:t>
      </w:r>
    </w:p>
    <w:p w14:paraId="12A700A1" w14:textId="77777777" w:rsidR="00200580" w:rsidRDefault="00200580">
      <w:pPr>
        <w:pStyle w:val="ListParagraph"/>
        <w:spacing w:line="312" w:lineRule="auto"/>
        <w:rPr>
          <w:sz w:val="20"/>
        </w:rPr>
        <w:sectPr w:rsidR="00200580">
          <w:pgSz w:w="11930" w:h="16860"/>
          <w:pgMar w:top="2060" w:right="708" w:bottom="980" w:left="708" w:header="234" w:footer="793" w:gutter="0"/>
          <w:cols w:space="720"/>
        </w:sectPr>
      </w:pPr>
    </w:p>
    <w:p w14:paraId="12A700A3" w14:textId="3F769582" w:rsidR="00200580" w:rsidRDefault="00BA1F0A" w:rsidP="008652DD">
      <w:pPr>
        <w:pStyle w:val="ListParagraph"/>
        <w:numPr>
          <w:ilvl w:val="0"/>
          <w:numId w:val="4"/>
        </w:numPr>
        <w:tabs>
          <w:tab w:val="left" w:pos="1222"/>
        </w:tabs>
        <w:spacing w:before="70" w:line="312" w:lineRule="auto"/>
        <w:ind w:right="146" w:hanging="718"/>
        <w:jc w:val="both"/>
      </w:pPr>
      <w:r>
        <w:rPr>
          <w:sz w:val="20"/>
        </w:rPr>
        <w:lastRenderedPageBreak/>
        <w:t>Plans</w:t>
      </w:r>
      <w:r w:rsidRPr="008652DD">
        <w:rPr>
          <w:spacing w:val="-12"/>
          <w:sz w:val="20"/>
        </w:rPr>
        <w:t xml:space="preserve"> </w:t>
      </w:r>
      <w:r>
        <w:rPr>
          <w:sz w:val="20"/>
        </w:rPr>
        <w:t>and</w:t>
      </w:r>
      <w:r w:rsidRPr="008652DD">
        <w:rPr>
          <w:spacing w:val="-13"/>
          <w:sz w:val="20"/>
        </w:rPr>
        <w:t xml:space="preserve"> </w:t>
      </w:r>
      <w:r>
        <w:rPr>
          <w:sz w:val="20"/>
        </w:rPr>
        <w:t>budgets</w:t>
      </w:r>
      <w:r w:rsidRPr="008652DD">
        <w:rPr>
          <w:spacing w:val="-11"/>
          <w:sz w:val="20"/>
        </w:rPr>
        <w:t xml:space="preserve"> </w:t>
      </w:r>
      <w:r>
        <w:rPr>
          <w:sz w:val="20"/>
        </w:rPr>
        <w:t>–</w:t>
      </w:r>
      <w:r w:rsidRPr="008652DD">
        <w:rPr>
          <w:spacing w:val="-11"/>
          <w:sz w:val="20"/>
        </w:rPr>
        <w:t xml:space="preserve"> </w:t>
      </w:r>
      <w:r>
        <w:rPr>
          <w:sz w:val="20"/>
        </w:rPr>
        <w:t>you</w:t>
      </w:r>
      <w:r w:rsidRPr="008652DD">
        <w:rPr>
          <w:spacing w:val="-11"/>
          <w:sz w:val="20"/>
        </w:rPr>
        <w:t xml:space="preserve"> </w:t>
      </w:r>
      <w:r>
        <w:rPr>
          <w:sz w:val="20"/>
        </w:rPr>
        <w:t>are</w:t>
      </w:r>
      <w:r w:rsidRPr="008652DD">
        <w:rPr>
          <w:spacing w:val="-12"/>
          <w:sz w:val="20"/>
        </w:rPr>
        <w:t xml:space="preserve"> </w:t>
      </w:r>
      <w:r>
        <w:rPr>
          <w:sz w:val="20"/>
        </w:rPr>
        <w:t>not</w:t>
      </w:r>
      <w:r w:rsidRPr="008652DD">
        <w:rPr>
          <w:spacing w:val="-11"/>
          <w:sz w:val="20"/>
        </w:rPr>
        <w:t xml:space="preserve"> </w:t>
      </w:r>
      <w:r>
        <w:rPr>
          <w:sz w:val="20"/>
        </w:rPr>
        <w:t>required</w:t>
      </w:r>
      <w:r w:rsidRPr="008652DD">
        <w:rPr>
          <w:spacing w:val="-13"/>
          <w:sz w:val="20"/>
        </w:rPr>
        <w:t xml:space="preserve"> </w:t>
      </w:r>
      <w:r>
        <w:rPr>
          <w:sz w:val="20"/>
        </w:rPr>
        <w:t>to</w:t>
      </w:r>
      <w:r w:rsidRPr="008652DD">
        <w:rPr>
          <w:spacing w:val="-11"/>
          <w:sz w:val="20"/>
        </w:rPr>
        <w:t xml:space="preserve"> </w:t>
      </w:r>
      <w:r w:rsidRPr="008652DD">
        <w:rPr>
          <w:spacing w:val="-2"/>
          <w:sz w:val="20"/>
        </w:rPr>
        <w:t>produce</w:t>
      </w:r>
      <w:r w:rsidR="008652DD">
        <w:rPr>
          <w:spacing w:val="-2"/>
          <w:sz w:val="20"/>
        </w:rPr>
        <w:t xml:space="preserve"> </w:t>
      </w:r>
      <w:r w:rsidRPr="008652DD">
        <w:rPr>
          <w:sz w:val="20"/>
          <w:szCs w:val="20"/>
        </w:rPr>
        <w:t>or submit to the Landlord any business plan or</w:t>
      </w:r>
      <w:r w:rsidRPr="008652DD">
        <w:rPr>
          <w:spacing w:val="14"/>
          <w:sz w:val="20"/>
          <w:szCs w:val="20"/>
        </w:rPr>
        <w:t xml:space="preserve"> </w:t>
      </w:r>
      <w:r w:rsidRPr="008652DD">
        <w:rPr>
          <w:sz w:val="20"/>
          <w:szCs w:val="20"/>
        </w:rPr>
        <w:t xml:space="preserve">budget or action plan for maintenance but if is sensible </w:t>
      </w:r>
      <w:r w:rsidRPr="008652DD">
        <w:rPr>
          <w:spacing w:val="-2"/>
          <w:sz w:val="20"/>
          <w:szCs w:val="20"/>
        </w:rPr>
        <w:t>to</w:t>
      </w:r>
      <w:r w:rsidRPr="008652DD">
        <w:rPr>
          <w:spacing w:val="-12"/>
          <w:sz w:val="20"/>
          <w:szCs w:val="20"/>
        </w:rPr>
        <w:t xml:space="preserve"> </w:t>
      </w:r>
      <w:r w:rsidRPr="008652DD">
        <w:rPr>
          <w:spacing w:val="-2"/>
          <w:sz w:val="20"/>
          <w:szCs w:val="20"/>
        </w:rPr>
        <w:t>do</w:t>
      </w:r>
      <w:r w:rsidRPr="008652DD">
        <w:rPr>
          <w:spacing w:val="-12"/>
          <w:sz w:val="20"/>
          <w:szCs w:val="20"/>
        </w:rPr>
        <w:t xml:space="preserve"> </w:t>
      </w:r>
      <w:r w:rsidRPr="008652DD">
        <w:rPr>
          <w:spacing w:val="-2"/>
          <w:sz w:val="20"/>
          <w:szCs w:val="20"/>
        </w:rPr>
        <w:t>this</w:t>
      </w:r>
      <w:r w:rsidRPr="008652DD">
        <w:rPr>
          <w:spacing w:val="-12"/>
          <w:sz w:val="20"/>
          <w:szCs w:val="20"/>
        </w:rPr>
        <w:t xml:space="preserve"> </w:t>
      </w:r>
      <w:r w:rsidRPr="008652DD">
        <w:rPr>
          <w:spacing w:val="-2"/>
          <w:sz w:val="20"/>
          <w:szCs w:val="20"/>
        </w:rPr>
        <w:t>perhaps</w:t>
      </w:r>
      <w:r w:rsidRPr="008652DD">
        <w:rPr>
          <w:spacing w:val="-12"/>
          <w:sz w:val="20"/>
          <w:szCs w:val="20"/>
        </w:rPr>
        <w:t xml:space="preserve"> </w:t>
      </w:r>
      <w:r w:rsidRPr="008652DD">
        <w:rPr>
          <w:spacing w:val="-2"/>
          <w:sz w:val="20"/>
          <w:szCs w:val="20"/>
        </w:rPr>
        <w:t>in</w:t>
      </w:r>
      <w:r w:rsidRPr="008652DD">
        <w:rPr>
          <w:spacing w:val="-12"/>
          <w:sz w:val="20"/>
          <w:szCs w:val="20"/>
        </w:rPr>
        <w:t xml:space="preserve"> </w:t>
      </w:r>
      <w:r w:rsidRPr="008652DD">
        <w:rPr>
          <w:spacing w:val="-2"/>
          <w:sz w:val="20"/>
          <w:szCs w:val="20"/>
        </w:rPr>
        <w:t>conjunction</w:t>
      </w:r>
      <w:r w:rsidRPr="008652DD">
        <w:rPr>
          <w:spacing w:val="-12"/>
          <w:sz w:val="20"/>
          <w:szCs w:val="20"/>
        </w:rPr>
        <w:t xml:space="preserve"> </w:t>
      </w:r>
      <w:r w:rsidRPr="008652DD">
        <w:rPr>
          <w:spacing w:val="-2"/>
          <w:sz w:val="20"/>
          <w:szCs w:val="20"/>
        </w:rPr>
        <w:t>with</w:t>
      </w:r>
      <w:r w:rsidRPr="008652DD">
        <w:rPr>
          <w:spacing w:val="-12"/>
          <w:sz w:val="20"/>
          <w:szCs w:val="20"/>
        </w:rPr>
        <w:t xml:space="preserve"> </w:t>
      </w:r>
      <w:r w:rsidRPr="008652DD">
        <w:rPr>
          <w:spacing w:val="-2"/>
          <w:sz w:val="20"/>
          <w:szCs w:val="20"/>
        </w:rPr>
        <w:t>your</w:t>
      </w:r>
      <w:r w:rsidRPr="008652DD">
        <w:rPr>
          <w:spacing w:val="-12"/>
          <w:sz w:val="20"/>
          <w:szCs w:val="20"/>
        </w:rPr>
        <w:t xml:space="preserve"> </w:t>
      </w:r>
      <w:r w:rsidRPr="008652DD">
        <w:rPr>
          <w:spacing w:val="-2"/>
          <w:sz w:val="20"/>
          <w:szCs w:val="20"/>
        </w:rPr>
        <w:t>new</w:t>
      </w:r>
      <w:r w:rsidRPr="008652DD">
        <w:rPr>
          <w:spacing w:val="-12"/>
          <w:sz w:val="20"/>
          <w:szCs w:val="20"/>
        </w:rPr>
        <w:t xml:space="preserve"> </w:t>
      </w:r>
      <w:r w:rsidRPr="008652DD">
        <w:rPr>
          <w:spacing w:val="-2"/>
          <w:sz w:val="20"/>
          <w:szCs w:val="20"/>
        </w:rPr>
        <w:t>Managing</w:t>
      </w:r>
      <w:r w:rsidRPr="008652DD">
        <w:rPr>
          <w:spacing w:val="-11"/>
          <w:sz w:val="20"/>
          <w:szCs w:val="20"/>
        </w:rPr>
        <w:t xml:space="preserve"> </w:t>
      </w:r>
      <w:r w:rsidRPr="008652DD">
        <w:rPr>
          <w:spacing w:val="-2"/>
          <w:sz w:val="20"/>
          <w:szCs w:val="20"/>
        </w:rPr>
        <w:t>Agent</w:t>
      </w:r>
      <w:r w:rsidRPr="008652DD">
        <w:rPr>
          <w:spacing w:val="-12"/>
          <w:sz w:val="20"/>
          <w:szCs w:val="20"/>
        </w:rPr>
        <w:t xml:space="preserve"> </w:t>
      </w:r>
      <w:r w:rsidRPr="008652DD">
        <w:rPr>
          <w:spacing w:val="-2"/>
          <w:sz w:val="20"/>
          <w:szCs w:val="20"/>
        </w:rPr>
        <w:t>and</w:t>
      </w:r>
      <w:r w:rsidRPr="008652DD">
        <w:rPr>
          <w:spacing w:val="-12"/>
          <w:sz w:val="20"/>
          <w:szCs w:val="20"/>
        </w:rPr>
        <w:t xml:space="preserve"> </w:t>
      </w:r>
      <w:r w:rsidRPr="008652DD">
        <w:rPr>
          <w:spacing w:val="-2"/>
          <w:sz w:val="20"/>
          <w:szCs w:val="20"/>
        </w:rPr>
        <w:t>to</w:t>
      </w:r>
      <w:r w:rsidRPr="008652DD">
        <w:rPr>
          <w:spacing w:val="-12"/>
          <w:sz w:val="20"/>
          <w:szCs w:val="20"/>
        </w:rPr>
        <w:t xml:space="preserve"> </w:t>
      </w:r>
      <w:r w:rsidRPr="008652DD">
        <w:rPr>
          <w:spacing w:val="-2"/>
          <w:sz w:val="20"/>
          <w:szCs w:val="20"/>
        </w:rPr>
        <w:t>involve</w:t>
      </w:r>
      <w:r w:rsidRPr="008652DD">
        <w:rPr>
          <w:spacing w:val="-12"/>
          <w:sz w:val="20"/>
          <w:szCs w:val="20"/>
        </w:rPr>
        <w:t xml:space="preserve"> </w:t>
      </w:r>
      <w:r w:rsidRPr="008652DD">
        <w:rPr>
          <w:spacing w:val="-2"/>
          <w:sz w:val="20"/>
          <w:szCs w:val="20"/>
        </w:rPr>
        <w:t>the</w:t>
      </w:r>
      <w:r w:rsidRPr="008652DD">
        <w:rPr>
          <w:spacing w:val="-12"/>
          <w:sz w:val="20"/>
          <w:szCs w:val="20"/>
        </w:rPr>
        <w:t xml:space="preserve"> </w:t>
      </w:r>
      <w:r w:rsidRPr="008652DD">
        <w:rPr>
          <w:spacing w:val="-2"/>
          <w:sz w:val="20"/>
          <w:szCs w:val="20"/>
        </w:rPr>
        <w:t>members</w:t>
      </w:r>
      <w:r w:rsidRPr="008652DD">
        <w:rPr>
          <w:spacing w:val="-12"/>
          <w:sz w:val="20"/>
          <w:szCs w:val="20"/>
        </w:rPr>
        <w:t xml:space="preserve"> </w:t>
      </w:r>
      <w:r w:rsidRPr="008652DD">
        <w:rPr>
          <w:spacing w:val="-2"/>
          <w:sz w:val="20"/>
          <w:szCs w:val="20"/>
        </w:rPr>
        <w:t>in</w:t>
      </w:r>
      <w:r w:rsidRPr="008652DD">
        <w:rPr>
          <w:spacing w:val="-12"/>
          <w:sz w:val="20"/>
          <w:szCs w:val="20"/>
        </w:rPr>
        <w:t xml:space="preserve"> </w:t>
      </w:r>
      <w:r w:rsidRPr="008652DD">
        <w:rPr>
          <w:spacing w:val="-2"/>
          <w:sz w:val="20"/>
          <w:szCs w:val="20"/>
        </w:rPr>
        <w:t>the</w:t>
      </w:r>
      <w:r w:rsidRPr="008652DD">
        <w:rPr>
          <w:spacing w:val="-12"/>
          <w:sz w:val="20"/>
          <w:szCs w:val="20"/>
        </w:rPr>
        <w:t xml:space="preserve"> </w:t>
      </w:r>
      <w:r w:rsidR="00CB32BB" w:rsidRPr="008652DD">
        <w:rPr>
          <w:spacing w:val="-2"/>
          <w:sz w:val="20"/>
          <w:szCs w:val="20"/>
        </w:rPr>
        <w:t>decision-making</w:t>
      </w:r>
      <w:r w:rsidRPr="008652DD">
        <w:rPr>
          <w:spacing w:val="-7"/>
          <w:sz w:val="20"/>
          <w:szCs w:val="20"/>
        </w:rPr>
        <w:t xml:space="preserve"> </w:t>
      </w:r>
      <w:r w:rsidRPr="008652DD">
        <w:rPr>
          <w:sz w:val="20"/>
          <w:szCs w:val="20"/>
        </w:rPr>
        <w:t>process.</w:t>
      </w:r>
    </w:p>
    <w:p w14:paraId="12A700A4" w14:textId="77777777" w:rsidR="00200580" w:rsidRDefault="00200580">
      <w:pPr>
        <w:pStyle w:val="BodyText"/>
        <w:spacing w:before="73"/>
      </w:pPr>
    </w:p>
    <w:p w14:paraId="12A700A5" w14:textId="0D883427" w:rsidR="00200580" w:rsidRDefault="00BA1F0A">
      <w:pPr>
        <w:pStyle w:val="ListParagraph"/>
        <w:numPr>
          <w:ilvl w:val="0"/>
          <w:numId w:val="4"/>
        </w:numPr>
        <w:tabs>
          <w:tab w:val="left" w:pos="1222"/>
          <w:tab w:val="left" w:pos="1224"/>
        </w:tabs>
        <w:spacing w:line="312" w:lineRule="auto"/>
        <w:ind w:right="144"/>
        <w:jc w:val="both"/>
        <w:rPr>
          <w:sz w:val="20"/>
        </w:rPr>
      </w:pPr>
      <w:r>
        <w:rPr>
          <w:sz w:val="20"/>
        </w:rPr>
        <w:t>Reserve fund – the Landlord is obliged to hand over all unspent sums including the reserve fund to the RTM Company on the date you take over management. Again it will help us move handover and to</w:t>
      </w:r>
      <w:r>
        <w:rPr>
          <w:spacing w:val="40"/>
          <w:sz w:val="20"/>
        </w:rPr>
        <w:t xml:space="preserve"> </w:t>
      </w:r>
      <w:r>
        <w:rPr>
          <w:sz w:val="20"/>
        </w:rPr>
        <w:t>limit your costs if you can try to investigate and agree this figure with the Landlord prior to the management</w:t>
      </w:r>
      <w:r>
        <w:rPr>
          <w:spacing w:val="-6"/>
          <w:sz w:val="20"/>
        </w:rPr>
        <w:t xml:space="preserve"> </w:t>
      </w:r>
      <w:r>
        <w:rPr>
          <w:sz w:val="20"/>
        </w:rPr>
        <w:t>being</w:t>
      </w:r>
      <w:r>
        <w:rPr>
          <w:spacing w:val="-8"/>
          <w:sz w:val="20"/>
        </w:rPr>
        <w:t xml:space="preserve"> </w:t>
      </w:r>
      <w:r>
        <w:rPr>
          <w:sz w:val="20"/>
        </w:rPr>
        <w:t>transferred</w:t>
      </w:r>
      <w:r>
        <w:rPr>
          <w:spacing w:val="-8"/>
          <w:sz w:val="20"/>
        </w:rPr>
        <w:t xml:space="preserve"> </w:t>
      </w:r>
      <w:r>
        <w:rPr>
          <w:sz w:val="20"/>
        </w:rPr>
        <w:t>to</w:t>
      </w:r>
      <w:r>
        <w:rPr>
          <w:spacing w:val="-6"/>
          <w:sz w:val="20"/>
        </w:rPr>
        <w:t xml:space="preserve"> </w:t>
      </w:r>
      <w:r>
        <w:rPr>
          <w:sz w:val="20"/>
        </w:rPr>
        <w:t>the</w:t>
      </w:r>
      <w:r>
        <w:rPr>
          <w:spacing w:val="-8"/>
          <w:sz w:val="20"/>
        </w:rPr>
        <w:t xml:space="preserve"> </w:t>
      </w:r>
      <w:r>
        <w:rPr>
          <w:sz w:val="20"/>
        </w:rPr>
        <w:t>RTM</w:t>
      </w:r>
      <w:r>
        <w:rPr>
          <w:spacing w:val="-8"/>
          <w:sz w:val="20"/>
        </w:rPr>
        <w:t xml:space="preserve"> </w:t>
      </w:r>
      <w:r>
        <w:rPr>
          <w:sz w:val="20"/>
        </w:rPr>
        <w:t>Company.</w:t>
      </w:r>
      <w:r>
        <w:rPr>
          <w:spacing w:val="80"/>
          <w:sz w:val="20"/>
        </w:rPr>
        <w:t xml:space="preserve"> </w:t>
      </w:r>
      <w:r>
        <w:rPr>
          <w:sz w:val="20"/>
        </w:rPr>
        <w:t>If</w:t>
      </w:r>
      <w:r>
        <w:rPr>
          <w:spacing w:val="-8"/>
          <w:sz w:val="20"/>
        </w:rPr>
        <w:t xml:space="preserve"> </w:t>
      </w:r>
      <w:r>
        <w:rPr>
          <w:sz w:val="20"/>
        </w:rPr>
        <w:t>a</w:t>
      </w:r>
      <w:r>
        <w:rPr>
          <w:spacing w:val="-6"/>
          <w:sz w:val="20"/>
        </w:rPr>
        <w:t xml:space="preserve"> </w:t>
      </w:r>
      <w:r>
        <w:rPr>
          <w:sz w:val="20"/>
        </w:rPr>
        <w:t>dispute</w:t>
      </w:r>
      <w:r>
        <w:rPr>
          <w:spacing w:val="-6"/>
          <w:sz w:val="20"/>
        </w:rPr>
        <w:t xml:space="preserve"> </w:t>
      </w:r>
      <w:r w:rsidR="00CB32BB">
        <w:rPr>
          <w:sz w:val="20"/>
        </w:rPr>
        <w:t>occurs,</w:t>
      </w:r>
      <w:r>
        <w:rPr>
          <w:spacing w:val="-6"/>
          <w:sz w:val="20"/>
        </w:rPr>
        <w:t xml:space="preserve"> </w:t>
      </w:r>
      <w:r>
        <w:rPr>
          <w:sz w:val="20"/>
        </w:rPr>
        <w:t>then</w:t>
      </w:r>
      <w:r>
        <w:rPr>
          <w:spacing w:val="-6"/>
          <w:sz w:val="20"/>
        </w:rPr>
        <w:t xml:space="preserve"> </w:t>
      </w:r>
      <w:r>
        <w:rPr>
          <w:sz w:val="20"/>
        </w:rPr>
        <w:t>the</w:t>
      </w:r>
      <w:r>
        <w:rPr>
          <w:spacing w:val="-4"/>
          <w:sz w:val="20"/>
        </w:rPr>
        <w:t xml:space="preserve"> </w:t>
      </w:r>
      <w:r>
        <w:rPr>
          <w:sz w:val="20"/>
        </w:rPr>
        <w:t>LVT</w:t>
      </w:r>
      <w:r>
        <w:rPr>
          <w:spacing w:val="-7"/>
          <w:sz w:val="20"/>
        </w:rPr>
        <w:t xml:space="preserve"> </w:t>
      </w:r>
      <w:r>
        <w:rPr>
          <w:sz w:val="20"/>
        </w:rPr>
        <w:t>can</w:t>
      </w:r>
      <w:r>
        <w:rPr>
          <w:spacing w:val="-6"/>
          <w:sz w:val="20"/>
        </w:rPr>
        <w:t xml:space="preserve"> </w:t>
      </w:r>
      <w:r>
        <w:rPr>
          <w:sz w:val="20"/>
        </w:rPr>
        <w:t>be</w:t>
      </w:r>
      <w:r>
        <w:rPr>
          <w:spacing w:val="-6"/>
          <w:sz w:val="20"/>
        </w:rPr>
        <w:t xml:space="preserve"> </w:t>
      </w:r>
      <w:r>
        <w:rPr>
          <w:sz w:val="20"/>
        </w:rPr>
        <w:t>asked to decide the matter.</w:t>
      </w:r>
    </w:p>
    <w:p w14:paraId="12A700A6" w14:textId="77777777" w:rsidR="00200580" w:rsidRDefault="00200580">
      <w:pPr>
        <w:pStyle w:val="BodyText"/>
        <w:spacing w:before="73"/>
      </w:pPr>
    </w:p>
    <w:p w14:paraId="12A700A7" w14:textId="77777777" w:rsidR="00200580" w:rsidRDefault="00BA1F0A">
      <w:pPr>
        <w:pStyle w:val="ListParagraph"/>
        <w:numPr>
          <w:ilvl w:val="0"/>
          <w:numId w:val="4"/>
        </w:numPr>
        <w:tabs>
          <w:tab w:val="left" w:pos="1221"/>
          <w:tab w:val="left" w:pos="1224"/>
        </w:tabs>
        <w:spacing w:line="312" w:lineRule="auto"/>
        <w:ind w:right="149"/>
        <w:jc w:val="both"/>
        <w:rPr>
          <w:sz w:val="20"/>
        </w:rPr>
      </w:pPr>
      <w:r>
        <w:rPr>
          <w:sz w:val="20"/>
        </w:rPr>
        <w:t>The</w:t>
      </w:r>
      <w:r>
        <w:rPr>
          <w:spacing w:val="-2"/>
          <w:sz w:val="20"/>
        </w:rPr>
        <w:t xml:space="preserve"> </w:t>
      </w:r>
      <w:r>
        <w:rPr>
          <w:sz w:val="20"/>
        </w:rPr>
        <w:t>management functions acquired – all duties reserved</w:t>
      </w:r>
      <w:r>
        <w:rPr>
          <w:spacing w:val="-2"/>
          <w:sz w:val="20"/>
        </w:rPr>
        <w:t xml:space="preserve"> </w:t>
      </w:r>
      <w:r>
        <w:rPr>
          <w:sz w:val="20"/>
        </w:rPr>
        <w:t>to the</w:t>
      </w:r>
      <w:r>
        <w:rPr>
          <w:spacing w:val="-1"/>
          <w:sz w:val="20"/>
        </w:rPr>
        <w:t xml:space="preserve"> </w:t>
      </w:r>
      <w:r>
        <w:rPr>
          <w:sz w:val="20"/>
        </w:rPr>
        <w:t>Landlord under the</w:t>
      </w:r>
      <w:r>
        <w:rPr>
          <w:spacing w:val="-2"/>
          <w:sz w:val="20"/>
        </w:rPr>
        <w:t xml:space="preserve"> </w:t>
      </w:r>
      <w:r>
        <w:rPr>
          <w:sz w:val="20"/>
        </w:rPr>
        <w:t>Lease including</w:t>
      </w:r>
      <w:r>
        <w:rPr>
          <w:spacing w:val="-1"/>
          <w:sz w:val="20"/>
        </w:rPr>
        <w:t xml:space="preserve"> </w:t>
      </w:r>
      <w:r>
        <w:rPr>
          <w:sz w:val="20"/>
        </w:rPr>
        <w:t xml:space="preserve">all functions regarding provision of services repairs maintenance improvements insurance and management. This can include responsibility for (dependent on the exact terms of the flat owners’ </w:t>
      </w:r>
      <w:r>
        <w:rPr>
          <w:spacing w:val="-2"/>
          <w:sz w:val="20"/>
        </w:rPr>
        <w:t>leases):</w:t>
      </w:r>
    </w:p>
    <w:p w14:paraId="12A700A8" w14:textId="77777777" w:rsidR="00200580" w:rsidRDefault="00200580">
      <w:pPr>
        <w:pStyle w:val="BodyText"/>
        <w:spacing w:before="72"/>
      </w:pPr>
    </w:p>
    <w:p w14:paraId="12A700A9" w14:textId="77777777" w:rsidR="00200580" w:rsidRDefault="00BA1F0A">
      <w:pPr>
        <w:pStyle w:val="ListParagraph"/>
        <w:numPr>
          <w:ilvl w:val="0"/>
          <w:numId w:val="2"/>
        </w:numPr>
        <w:tabs>
          <w:tab w:val="left" w:pos="2302"/>
          <w:tab w:val="left" w:pos="2304"/>
        </w:tabs>
        <w:spacing w:line="312" w:lineRule="auto"/>
        <w:ind w:right="166"/>
        <w:rPr>
          <w:sz w:val="20"/>
        </w:rPr>
      </w:pPr>
      <w:r>
        <w:rPr>
          <w:sz w:val="20"/>
        </w:rPr>
        <w:t>Repairs,</w:t>
      </w:r>
      <w:r>
        <w:rPr>
          <w:spacing w:val="-2"/>
          <w:sz w:val="20"/>
        </w:rPr>
        <w:t xml:space="preserve"> </w:t>
      </w:r>
      <w:r>
        <w:rPr>
          <w:sz w:val="20"/>
        </w:rPr>
        <w:t>redecorations and maintenance of</w:t>
      </w:r>
      <w:r>
        <w:rPr>
          <w:spacing w:val="-2"/>
          <w:sz w:val="20"/>
        </w:rPr>
        <w:t xml:space="preserve"> </w:t>
      </w:r>
      <w:r>
        <w:rPr>
          <w:sz w:val="20"/>
        </w:rPr>
        <w:t>the structure</w:t>
      </w:r>
      <w:r>
        <w:rPr>
          <w:spacing w:val="-2"/>
          <w:sz w:val="20"/>
        </w:rPr>
        <w:t xml:space="preserve"> </w:t>
      </w:r>
      <w:r>
        <w:rPr>
          <w:sz w:val="20"/>
        </w:rPr>
        <w:t>of the building and</w:t>
      </w:r>
      <w:r>
        <w:rPr>
          <w:spacing w:val="-2"/>
          <w:sz w:val="20"/>
        </w:rPr>
        <w:t xml:space="preserve"> </w:t>
      </w:r>
      <w:r>
        <w:rPr>
          <w:sz w:val="20"/>
        </w:rPr>
        <w:t>common parts including cyclical maintenance of plant and facilities i.e. lifts and central heating boilers (depending on the wording of the Lease).</w:t>
      </w:r>
    </w:p>
    <w:p w14:paraId="12A700AA" w14:textId="77777777" w:rsidR="00200580" w:rsidRDefault="00200580">
      <w:pPr>
        <w:pStyle w:val="BodyText"/>
        <w:spacing w:before="73"/>
      </w:pPr>
    </w:p>
    <w:p w14:paraId="12A700AB" w14:textId="77777777" w:rsidR="00200580" w:rsidRDefault="00BA1F0A">
      <w:pPr>
        <w:pStyle w:val="ListParagraph"/>
        <w:numPr>
          <w:ilvl w:val="0"/>
          <w:numId w:val="2"/>
        </w:numPr>
        <w:tabs>
          <w:tab w:val="left" w:pos="2304"/>
        </w:tabs>
        <w:ind w:hanging="722"/>
        <w:rPr>
          <w:sz w:val="20"/>
        </w:rPr>
      </w:pPr>
      <w:r>
        <w:rPr>
          <w:sz w:val="20"/>
        </w:rPr>
        <w:t>Improvements</w:t>
      </w:r>
      <w:r>
        <w:rPr>
          <w:spacing w:val="-9"/>
          <w:sz w:val="20"/>
        </w:rPr>
        <w:t xml:space="preserve"> </w:t>
      </w:r>
      <w:r>
        <w:rPr>
          <w:sz w:val="20"/>
        </w:rPr>
        <w:t>to</w:t>
      </w:r>
      <w:r>
        <w:rPr>
          <w:spacing w:val="-10"/>
          <w:sz w:val="20"/>
        </w:rPr>
        <w:t xml:space="preserve"> </w:t>
      </w:r>
      <w:r>
        <w:rPr>
          <w:sz w:val="20"/>
        </w:rPr>
        <w:t>the</w:t>
      </w:r>
      <w:r>
        <w:rPr>
          <w:spacing w:val="-14"/>
          <w:sz w:val="20"/>
        </w:rPr>
        <w:t xml:space="preserve"> </w:t>
      </w:r>
      <w:r>
        <w:rPr>
          <w:spacing w:val="-2"/>
          <w:sz w:val="20"/>
        </w:rPr>
        <w:t>building.</w:t>
      </w:r>
    </w:p>
    <w:p w14:paraId="12A700AC" w14:textId="77777777" w:rsidR="00200580" w:rsidRDefault="00200580">
      <w:pPr>
        <w:pStyle w:val="BodyText"/>
        <w:spacing w:before="140"/>
      </w:pPr>
    </w:p>
    <w:p w14:paraId="12A700AD" w14:textId="621909E8" w:rsidR="00200580" w:rsidRDefault="00BA1F0A">
      <w:pPr>
        <w:pStyle w:val="ListParagraph"/>
        <w:numPr>
          <w:ilvl w:val="0"/>
          <w:numId w:val="2"/>
        </w:numPr>
        <w:tabs>
          <w:tab w:val="left" w:pos="2302"/>
          <w:tab w:val="left" w:pos="2304"/>
        </w:tabs>
        <w:spacing w:line="312" w:lineRule="auto"/>
        <w:ind w:right="264"/>
        <w:rPr>
          <w:sz w:val="20"/>
        </w:rPr>
      </w:pPr>
      <w:r>
        <w:rPr>
          <w:sz w:val="20"/>
        </w:rPr>
        <w:t>Provision</w:t>
      </w:r>
      <w:r>
        <w:rPr>
          <w:spacing w:val="-4"/>
          <w:sz w:val="20"/>
        </w:rPr>
        <w:t xml:space="preserve"> </w:t>
      </w:r>
      <w:r>
        <w:rPr>
          <w:sz w:val="20"/>
        </w:rPr>
        <w:t>of</w:t>
      </w:r>
      <w:r>
        <w:rPr>
          <w:spacing w:val="-4"/>
          <w:sz w:val="20"/>
        </w:rPr>
        <w:t xml:space="preserve"> </w:t>
      </w:r>
      <w:r>
        <w:rPr>
          <w:sz w:val="20"/>
        </w:rPr>
        <w:t>services</w:t>
      </w:r>
      <w:r>
        <w:rPr>
          <w:spacing w:val="-3"/>
          <w:sz w:val="20"/>
        </w:rPr>
        <w:t xml:space="preserve"> </w:t>
      </w:r>
      <w:r>
        <w:rPr>
          <w:sz w:val="20"/>
        </w:rPr>
        <w:t>i.e.</w:t>
      </w:r>
      <w:r>
        <w:rPr>
          <w:spacing w:val="-2"/>
          <w:sz w:val="20"/>
        </w:rPr>
        <w:t xml:space="preserve"> </w:t>
      </w:r>
      <w:r>
        <w:rPr>
          <w:sz w:val="20"/>
        </w:rPr>
        <w:t>lighting</w:t>
      </w:r>
      <w:r>
        <w:rPr>
          <w:spacing w:val="-4"/>
          <w:sz w:val="20"/>
        </w:rPr>
        <w:t xml:space="preserve"> </w:t>
      </w:r>
      <w:r>
        <w:rPr>
          <w:sz w:val="20"/>
        </w:rPr>
        <w:t>to</w:t>
      </w:r>
      <w:r>
        <w:rPr>
          <w:spacing w:val="-4"/>
          <w:sz w:val="20"/>
        </w:rPr>
        <w:t xml:space="preserve"> </w:t>
      </w:r>
      <w:r>
        <w:rPr>
          <w:sz w:val="20"/>
        </w:rPr>
        <w:t>common</w:t>
      </w:r>
      <w:r>
        <w:rPr>
          <w:spacing w:val="-2"/>
          <w:sz w:val="20"/>
        </w:rPr>
        <w:t xml:space="preserve"> </w:t>
      </w:r>
      <w:r w:rsidR="00CB32BB">
        <w:rPr>
          <w:sz w:val="20"/>
        </w:rPr>
        <w:t>parts</w:t>
      </w:r>
      <w:r w:rsidR="00CB32BB">
        <w:rPr>
          <w:spacing w:val="-1"/>
          <w:sz w:val="20"/>
        </w:rPr>
        <w:t>, heating,</w:t>
      </w:r>
      <w:r>
        <w:rPr>
          <w:spacing w:val="-2"/>
          <w:sz w:val="20"/>
        </w:rPr>
        <w:t xml:space="preserve"> </w:t>
      </w:r>
      <w:r>
        <w:rPr>
          <w:sz w:val="20"/>
        </w:rPr>
        <w:t>cleaning</w:t>
      </w:r>
      <w:r>
        <w:rPr>
          <w:spacing w:val="-3"/>
          <w:sz w:val="20"/>
        </w:rPr>
        <w:t xml:space="preserve"> </w:t>
      </w:r>
      <w:r>
        <w:rPr>
          <w:sz w:val="20"/>
        </w:rPr>
        <w:t>and</w:t>
      </w:r>
      <w:r>
        <w:rPr>
          <w:spacing w:val="-2"/>
          <w:sz w:val="20"/>
        </w:rPr>
        <w:t xml:space="preserve"> </w:t>
      </w:r>
      <w:r>
        <w:rPr>
          <w:sz w:val="20"/>
        </w:rPr>
        <w:t>maintenance</w:t>
      </w:r>
      <w:r>
        <w:rPr>
          <w:spacing w:val="-4"/>
          <w:sz w:val="20"/>
        </w:rPr>
        <w:t xml:space="preserve"> </w:t>
      </w:r>
      <w:r>
        <w:rPr>
          <w:sz w:val="20"/>
        </w:rPr>
        <w:t>care taking and porterage.</w:t>
      </w:r>
    </w:p>
    <w:p w14:paraId="12A700AE" w14:textId="77777777" w:rsidR="00200580" w:rsidRDefault="00200580">
      <w:pPr>
        <w:pStyle w:val="BodyText"/>
        <w:spacing w:before="72"/>
      </w:pPr>
    </w:p>
    <w:p w14:paraId="12A700AF" w14:textId="77777777" w:rsidR="00200580" w:rsidRDefault="00BA1F0A">
      <w:pPr>
        <w:pStyle w:val="ListParagraph"/>
        <w:numPr>
          <w:ilvl w:val="0"/>
          <w:numId w:val="2"/>
        </w:numPr>
        <w:tabs>
          <w:tab w:val="left" w:pos="2304"/>
        </w:tabs>
        <w:ind w:hanging="722"/>
        <w:rPr>
          <w:sz w:val="20"/>
        </w:rPr>
      </w:pPr>
      <w:r>
        <w:rPr>
          <w:sz w:val="20"/>
        </w:rPr>
        <w:t>Arranging</w:t>
      </w:r>
      <w:r>
        <w:rPr>
          <w:spacing w:val="-8"/>
          <w:sz w:val="20"/>
        </w:rPr>
        <w:t xml:space="preserve"> </w:t>
      </w:r>
      <w:r>
        <w:rPr>
          <w:sz w:val="20"/>
        </w:rPr>
        <w:t>insurance</w:t>
      </w:r>
      <w:r>
        <w:rPr>
          <w:spacing w:val="-12"/>
          <w:sz w:val="20"/>
        </w:rPr>
        <w:t xml:space="preserve"> </w:t>
      </w:r>
      <w:r>
        <w:rPr>
          <w:sz w:val="20"/>
        </w:rPr>
        <w:t>for</w:t>
      </w:r>
      <w:r>
        <w:rPr>
          <w:spacing w:val="-12"/>
          <w:sz w:val="20"/>
        </w:rPr>
        <w:t xml:space="preserve"> </w:t>
      </w:r>
      <w:r>
        <w:rPr>
          <w:sz w:val="20"/>
        </w:rPr>
        <w:t>the</w:t>
      </w:r>
      <w:r>
        <w:rPr>
          <w:spacing w:val="-14"/>
          <w:sz w:val="20"/>
        </w:rPr>
        <w:t xml:space="preserve"> </w:t>
      </w:r>
      <w:r>
        <w:rPr>
          <w:spacing w:val="-2"/>
          <w:sz w:val="20"/>
        </w:rPr>
        <w:t>building.</w:t>
      </w:r>
    </w:p>
    <w:p w14:paraId="12A700B0" w14:textId="77777777" w:rsidR="00200580" w:rsidRDefault="00200580">
      <w:pPr>
        <w:pStyle w:val="BodyText"/>
        <w:spacing w:before="143"/>
      </w:pPr>
    </w:p>
    <w:p w14:paraId="12A700B1" w14:textId="3878E50E" w:rsidR="00200580" w:rsidRDefault="00BA1F0A">
      <w:pPr>
        <w:pStyle w:val="ListParagraph"/>
        <w:numPr>
          <w:ilvl w:val="0"/>
          <w:numId w:val="2"/>
        </w:numPr>
        <w:tabs>
          <w:tab w:val="left" w:pos="2304"/>
        </w:tabs>
        <w:ind w:hanging="722"/>
        <w:rPr>
          <w:sz w:val="20"/>
        </w:rPr>
      </w:pPr>
      <w:r>
        <w:rPr>
          <w:spacing w:val="-2"/>
          <w:sz w:val="20"/>
        </w:rPr>
        <w:t>Collection</w:t>
      </w:r>
      <w:r>
        <w:rPr>
          <w:spacing w:val="6"/>
          <w:sz w:val="20"/>
        </w:rPr>
        <w:t xml:space="preserve"> </w:t>
      </w:r>
      <w:r>
        <w:rPr>
          <w:spacing w:val="-2"/>
          <w:sz w:val="20"/>
        </w:rPr>
        <w:t>of</w:t>
      </w:r>
      <w:r>
        <w:rPr>
          <w:spacing w:val="6"/>
          <w:sz w:val="20"/>
        </w:rPr>
        <w:t xml:space="preserve"> </w:t>
      </w:r>
      <w:r>
        <w:rPr>
          <w:spacing w:val="-2"/>
          <w:sz w:val="20"/>
        </w:rPr>
        <w:t>service</w:t>
      </w:r>
      <w:r>
        <w:rPr>
          <w:spacing w:val="6"/>
          <w:sz w:val="20"/>
        </w:rPr>
        <w:t xml:space="preserve"> </w:t>
      </w:r>
      <w:r w:rsidR="00CB32BB">
        <w:rPr>
          <w:spacing w:val="-2"/>
          <w:sz w:val="20"/>
        </w:rPr>
        <w:t>charges</w:t>
      </w:r>
      <w:r>
        <w:rPr>
          <w:spacing w:val="6"/>
          <w:sz w:val="20"/>
        </w:rPr>
        <w:t xml:space="preserve"> </w:t>
      </w:r>
      <w:r>
        <w:rPr>
          <w:spacing w:val="-2"/>
          <w:sz w:val="20"/>
        </w:rPr>
        <w:t>and</w:t>
      </w:r>
      <w:r>
        <w:rPr>
          <w:spacing w:val="6"/>
          <w:sz w:val="20"/>
        </w:rPr>
        <w:t xml:space="preserve"> </w:t>
      </w:r>
      <w:r>
        <w:rPr>
          <w:spacing w:val="-2"/>
          <w:sz w:val="20"/>
        </w:rPr>
        <w:t>provision</w:t>
      </w:r>
      <w:r>
        <w:rPr>
          <w:spacing w:val="7"/>
          <w:sz w:val="20"/>
        </w:rPr>
        <w:t xml:space="preserve"> </w:t>
      </w:r>
      <w:r>
        <w:rPr>
          <w:spacing w:val="-2"/>
          <w:sz w:val="20"/>
        </w:rPr>
        <w:t>of</w:t>
      </w:r>
      <w:r>
        <w:rPr>
          <w:spacing w:val="7"/>
          <w:sz w:val="20"/>
        </w:rPr>
        <w:t xml:space="preserve"> </w:t>
      </w:r>
      <w:r>
        <w:rPr>
          <w:spacing w:val="-2"/>
          <w:sz w:val="20"/>
        </w:rPr>
        <w:t>accounts</w:t>
      </w:r>
      <w:r>
        <w:rPr>
          <w:spacing w:val="9"/>
          <w:sz w:val="20"/>
        </w:rPr>
        <w:t xml:space="preserve"> </w:t>
      </w:r>
      <w:r>
        <w:rPr>
          <w:spacing w:val="-2"/>
          <w:sz w:val="20"/>
        </w:rPr>
        <w:t>and</w:t>
      </w:r>
      <w:r>
        <w:rPr>
          <w:spacing w:val="7"/>
          <w:sz w:val="20"/>
        </w:rPr>
        <w:t xml:space="preserve"> </w:t>
      </w:r>
      <w:r>
        <w:rPr>
          <w:spacing w:val="-2"/>
          <w:sz w:val="20"/>
        </w:rPr>
        <w:t>other</w:t>
      </w:r>
      <w:r>
        <w:rPr>
          <w:spacing w:val="6"/>
          <w:sz w:val="20"/>
        </w:rPr>
        <w:t xml:space="preserve"> </w:t>
      </w:r>
      <w:r>
        <w:rPr>
          <w:spacing w:val="-2"/>
          <w:sz w:val="20"/>
        </w:rPr>
        <w:t>statutory</w:t>
      </w:r>
      <w:r>
        <w:rPr>
          <w:spacing w:val="-11"/>
          <w:sz w:val="20"/>
        </w:rPr>
        <w:t xml:space="preserve"> </w:t>
      </w:r>
      <w:r>
        <w:rPr>
          <w:spacing w:val="-2"/>
          <w:sz w:val="20"/>
        </w:rPr>
        <w:t>information.</w:t>
      </w:r>
    </w:p>
    <w:p w14:paraId="12A700B2" w14:textId="77777777" w:rsidR="00200580" w:rsidRDefault="00200580">
      <w:pPr>
        <w:pStyle w:val="BodyText"/>
        <w:spacing w:before="137"/>
      </w:pPr>
    </w:p>
    <w:p w14:paraId="12A700B3" w14:textId="77777777" w:rsidR="00200580" w:rsidRDefault="00BA1F0A">
      <w:pPr>
        <w:pStyle w:val="ListParagraph"/>
        <w:numPr>
          <w:ilvl w:val="0"/>
          <w:numId w:val="2"/>
        </w:numPr>
        <w:tabs>
          <w:tab w:val="left" w:pos="2304"/>
        </w:tabs>
        <w:spacing w:before="1" w:line="312" w:lineRule="auto"/>
        <w:ind w:right="456"/>
        <w:rPr>
          <w:sz w:val="20"/>
        </w:rPr>
      </w:pPr>
      <w:r>
        <w:rPr>
          <w:sz w:val="20"/>
        </w:rPr>
        <w:t>Compliance</w:t>
      </w:r>
      <w:r>
        <w:rPr>
          <w:spacing w:val="-4"/>
          <w:sz w:val="20"/>
        </w:rPr>
        <w:t xml:space="preserve"> </w:t>
      </w:r>
      <w:r>
        <w:rPr>
          <w:sz w:val="20"/>
        </w:rPr>
        <w:t>with</w:t>
      </w:r>
      <w:r>
        <w:rPr>
          <w:spacing w:val="-2"/>
          <w:sz w:val="20"/>
        </w:rPr>
        <w:t xml:space="preserve"> </w:t>
      </w:r>
      <w:r>
        <w:rPr>
          <w:sz w:val="20"/>
        </w:rPr>
        <w:t>all</w:t>
      </w:r>
      <w:r>
        <w:rPr>
          <w:spacing w:val="-5"/>
          <w:sz w:val="20"/>
        </w:rPr>
        <w:t xml:space="preserve"> </w:t>
      </w:r>
      <w:r>
        <w:rPr>
          <w:sz w:val="20"/>
        </w:rPr>
        <w:t>statutory</w:t>
      </w:r>
      <w:r>
        <w:rPr>
          <w:spacing w:val="-3"/>
          <w:sz w:val="20"/>
        </w:rPr>
        <w:t xml:space="preserve"> </w:t>
      </w:r>
      <w:r>
        <w:rPr>
          <w:sz w:val="20"/>
        </w:rPr>
        <w:t>requirements</w:t>
      </w:r>
      <w:r>
        <w:rPr>
          <w:spacing w:val="-3"/>
          <w:sz w:val="20"/>
        </w:rPr>
        <w:t xml:space="preserve"> </w:t>
      </w:r>
      <w:r>
        <w:rPr>
          <w:sz w:val="20"/>
        </w:rPr>
        <w:t>relating</w:t>
      </w:r>
      <w:r>
        <w:rPr>
          <w:spacing w:val="-4"/>
          <w:sz w:val="20"/>
        </w:rPr>
        <w:t xml:space="preserve"> </w:t>
      </w:r>
      <w:r>
        <w:rPr>
          <w:sz w:val="20"/>
        </w:rPr>
        <w:t>to</w:t>
      </w:r>
      <w:r>
        <w:rPr>
          <w:spacing w:val="-2"/>
          <w:sz w:val="20"/>
        </w:rPr>
        <w:t xml:space="preserve"> </w:t>
      </w:r>
      <w:r>
        <w:rPr>
          <w:sz w:val="20"/>
        </w:rPr>
        <w:t>the</w:t>
      </w:r>
      <w:r>
        <w:rPr>
          <w:spacing w:val="-5"/>
          <w:sz w:val="20"/>
        </w:rPr>
        <w:t xml:space="preserve"> </w:t>
      </w:r>
      <w:r>
        <w:rPr>
          <w:sz w:val="20"/>
        </w:rPr>
        <w:t>management</w:t>
      </w:r>
      <w:r>
        <w:rPr>
          <w:spacing w:val="-2"/>
          <w:sz w:val="20"/>
        </w:rPr>
        <w:t xml:space="preserve"> </w:t>
      </w:r>
      <w:r>
        <w:rPr>
          <w:sz w:val="20"/>
        </w:rPr>
        <w:t>and</w:t>
      </w:r>
      <w:r>
        <w:rPr>
          <w:spacing w:val="-4"/>
          <w:sz w:val="20"/>
        </w:rPr>
        <w:t xml:space="preserve"> </w:t>
      </w:r>
      <w:r>
        <w:rPr>
          <w:sz w:val="20"/>
        </w:rPr>
        <w:t>fabric</w:t>
      </w:r>
      <w:r>
        <w:rPr>
          <w:spacing w:val="-1"/>
          <w:sz w:val="20"/>
        </w:rPr>
        <w:t xml:space="preserve"> </w:t>
      </w:r>
      <w:r>
        <w:rPr>
          <w:sz w:val="20"/>
        </w:rPr>
        <w:t>of</w:t>
      </w:r>
      <w:r>
        <w:rPr>
          <w:spacing w:val="-4"/>
          <w:sz w:val="20"/>
        </w:rPr>
        <w:t xml:space="preserve"> </w:t>
      </w:r>
      <w:r>
        <w:rPr>
          <w:sz w:val="20"/>
        </w:rPr>
        <w:t xml:space="preserve">the </w:t>
      </w:r>
      <w:r>
        <w:rPr>
          <w:spacing w:val="-2"/>
          <w:sz w:val="20"/>
        </w:rPr>
        <w:t>building.</w:t>
      </w:r>
    </w:p>
    <w:p w14:paraId="12A700B4" w14:textId="77777777" w:rsidR="00200580" w:rsidRDefault="00200580">
      <w:pPr>
        <w:pStyle w:val="BodyText"/>
        <w:spacing w:before="74"/>
      </w:pPr>
    </w:p>
    <w:p w14:paraId="12A700B5" w14:textId="7162ADD0" w:rsidR="00200580" w:rsidRDefault="00BA1F0A">
      <w:pPr>
        <w:pStyle w:val="ListParagraph"/>
        <w:numPr>
          <w:ilvl w:val="0"/>
          <w:numId w:val="2"/>
        </w:numPr>
        <w:tabs>
          <w:tab w:val="left" w:pos="2304"/>
        </w:tabs>
        <w:ind w:hanging="722"/>
        <w:rPr>
          <w:sz w:val="20"/>
        </w:rPr>
      </w:pPr>
      <w:r>
        <w:rPr>
          <w:sz w:val="20"/>
        </w:rPr>
        <w:t>The</w:t>
      </w:r>
      <w:r>
        <w:rPr>
          <w:spacing w:val="-9"/>
          <w:sz w:val="20"/>
        </w:rPr>
        <w:t xml:space="preserve"> </w:t>
      </w:r>
      <w:r w:rsidR="00CB32BB">
        <w:rPr>
          <w:sz w:val="20"/>
        </w:rPr>
        <w:t>day</w:t>
      </w:r>
      <w:r w:rsidR="00CB32BB">
        <w:rPr>
          <w:spacing w:val="-8"/>
          <w:sz w:val="20"/>
        </w:rPr>
        <w:t>-to-day</w:t>
      </w:r>
      <w:r>
        <w:rPr>
          <w:spacing w:val="-9"/>
          <w:sz w:val="20"/>
        </w:rPr>
        <w:t xml:space="preserve"> </w:t>
      </w:r>
      <w:r>
        <w:rPr>
          <w:sz w:val="20"/>
        </w:rPr>
        <w:t>management</w:t>
      </w:r>
      <w:r>
        <w:rPr>
          <w:spacing w:val="-8"/>
          <w:sz w:val="20"/>
        </w:rPr>
        <w:t xml:space="preserve"> </w:t>
      </w:r>
      <w:r>
        <w:rPr>
          <w:sz w:val="20"/>
        </w:rPr>
        <w:t>of</w:t>
      </w:r>
      <w:r>
        <w:rPr>
          <w:spacing w:val="-3"/>
          <w:sz w:val="20"/>
        </w:rPr>
        <w:t xml:space="preserve"> </w:t>
      </w:r>
      <w:r>
        <w:rPr>
          <w:sz w:val="20"/>
        </w:rPr>
        <w:t>the</w:t>
      </w:r>
      <w:r>
        <w:rPr>
          <w:spacing w:val="-14"/>
          <w:sz w:val="20"/>
        </w:rPr>
        <w:t xml:space="preserve"> </w:t>
      </w:r>
      <w:r>
        <w:rPr>
          <w:spacing w:val="-2"/>
          <w:sz w:val="20"/>
        </w:rPr>
        <w:t>building.</w:t>
      </w:r>
    </w:p>
    <w:p w14:paraId="12A700B6" w14:textId="77777777" w:rsidR="00200580" w:rsidRDefault="00200580">
      <w:pPr>
        <w:pStyle w:val="BodyText"/>
        <w:spacing w:before="140"/>
      </w:pPr>
    </w:p>
    <w:p w14:paraId="12A700B7" w14:textId="77777777" w:rsidR="00200580" w:rsidRDefault="00BA1F0A">
      <w:pPr>
        <w:pStyle w:val="ListParagraph"/>
        <w:numPr>
          <w:ilvl w:val="0"/>
          <w:numId w:val="2"/>
        </w:numPr>
        <w:tabs>
          <w:tab w:val="left" w:pos="2304"/>
        </w:tabs>
        <w:ind w:hanging="722"/>
        <w:rPr>
          <w:sz w:val="20"/>
        </w:rPr>
      </w:pPr>
      <w:r>
        <w:rPr>
          <w:sz w:val="20"/>
        </w:rPr>
        <w:t>Approvals</w:t>
      </w:r>
      <w:r>
        <w:rPr>
          <w:spacing w:val="-14"/>
          <w:sz w:val="20"/>
        </w:rPr>
        <w:t xml:space="preserve"> </w:t>
      </w:r>
      <w:r>
        <w:rPr>
          <w:sz w:val="20"/>
        </w:rPr>
        <w:t>and</w:t>
      </w:r>
      <w:r>
        <w:rPr>
          <w:spacing w:val="-14"/>
          <w:sz w:val="20"/>
        </w:rPr>
        <w:t xml:space="preserve"> </w:t>
      </w:r>
      <w:r>
        <w:rPr>
          <w:sz w:val="20"/>
        </w:rPr>
        <w:t>enforcement</w:t>
      </w:r>
      <w:r>
        <w:rPr>
          <w:spacing w:val="-12"/>
          <w:sz w:val="20"/>
        </w:rPr>
        <w:t xml:space="preserve"> </w:t>
      </w:r>
      <w:r>
        <w:rPr>
          <w:sz w:val="20"/>
        </w:rPr>
        <w:t>of</w:t>
      </w:r>
      <w:r>
        <w:rPr>
          <w:spacing w:val="-10"/>
          <w:sz w:val="20"/>
        </w:rPr>
        <w:t xml:space="preserve"> </w:t>
      </w:r>
      <w:r>
        <w:rPr>
          <w:sz w:val="20"/>
        </w:rPr>
        <w:t>the</w:t>
      </w:r>
      <w:r>
        <w:rPr>
          <w:spacing w:val="-10"/>
          <w:sz w:val="20"/>
        </w:rPr>
        <w:t xml:space="preserve"> </w:t>
      </w:r>
      <w:r>
        <w:rPr>
          <w:sz w:val="20"/>
        </w:rPr>
        <w:t>covenants</w:t>
      </w:r>
      <w:r>
        <w:rPr>
          <w:spacing w:val="-10"/>
          <w:sz w:val="20"/>
        </w:rPr>
        <w:t xml:space="preserve"> </w:t>
      </w:r>
      <w:r>
        <w:rPr>
          <w:sz w:val="20"/>
        </w:rPr>
        <w:t>under</w:t>
      </w:r>
      <w:r>
        <w:rPr>
          <w:spacing w:val="-8"/>
          <w:sz w:val="20"/>
        </w:rPr>
        <w:t xml:space="preserve"> </w:t>
      </w:r>
      <w:r>
        <w:rPr>
          <w:sz w:val="20"/>
        </w:rPr>
        <w:t>the</w:t>
      </w:r>
      <w:r>
        <w:rPr>
          <w:spacing w:val="-18"/>
          <w:sz w:val="20"/>
        </w:rPr>
        <w:t xml:space="preserve"> </w:t>
      </w:r>
      <w:r>
        <w:rPr>
          <w:spacing w:val="-2"/>
          <w:sz w:val="20"/>
        </w:rPr>
        <w:t>Lease.</w:t>
      </w:r>
    </w:p>
    <w:p w14:paraId="12A700B8" w14:textId="77777777" w:rsidR="00200580" w:rsidRDefault="00200580">
      <w:pPr>
        <w:pStyle w:val="BodyText"/>
        <w:spacing w:before="138"/>
      </w:pPr>
    </w:p>
    <w:p w14:paraId="12A700B9" w14:textId="77777777" w:rsidR="00200580" w:rsidRDefault="00BA1F0A">
      <w:pPr>
        <w:pStyle w:val="BodyText"/>
        <w:spacing w:line="312" w:lineRule="auto"/>
        <w:ind w:left="1584" w:right="215"/>
        <w:jc w:val="both"/>
      </w:pPr>
      <w:r>
        <w:t>The</w:t>
      </w:r>
      <w:r>
        <w:rPr>
          <w:spacing w:val="-4"/>
        </w:rPr>
        <w:t xml:space="preserve"> </w:t>
      </w:r>
      <w:r>
        <w:t>exact</w:t>
      </w:r>
      <w:r>
        <w:rPr>
          <w:spacing w:val="-1"/>
        </w:rPr>
        <w:t xml:space="preserve"> </w:t>
      </w:r>
      <w:r>
        <w:t>obligations of</w:t>
      </w:r>
      <w:r>
        <w:rPr>
          <w:spacing w:val="-3"/>
        </w:rPr>
        <w:t xml:space="preserve"> </w:t>
      </w:r>
      <w:r>
        <w:t>the</w:t>
      </w:r>
      <w:r>
        <w:rPr>
          <w:spacing w:val="-1"/>
        </w:rPr>
        <w:t xml:space="preserve"> </w:t>
      </w:r>
      <w:r>
        <w:t>Landlord</w:t>
      </w:r>
      <w:r>
        <w:rPr>
          <w:spacing w:val="-3"/>
        </w:rPr>
        <w:t xml:space="preserve"> </w:t>
      </w:r>
      <w:r>
        <w:t>you</w:t>
      </w:r>
      <w:r>
        <w:rPr>
          <w:spacing w:val="-1"/>
        </w:rPr>
        <w:t xml:space="preserve"> </w:t>
      </w:r>
      <w:r>
        <w:t>are</w:t>
      </w:r>
      <w:r>
        <w:rPr>
          <w:spacing w:val="-1"/>
        </w:rPr>
        <w:t xml:space="preserve"> </w:t>
      </w:r>
      <w:r>
        <w:t>taking</w:t>
      </w:r>
      <w:r>
        <w:rPr>
          <w:spacing w:val="-3"/>
        </w:rPr>
        <w:t xml:space="preserve"> </w:t>
      </w:r>
      <w:r>
        <w:t>on</w:t>
      </w:r>
      <w:r>
        <w:rPr>
          <w:spacing w:val="-1"/>
        </w:rPr>
        <w:t xml:space="preserve"> </w:t>
      </w:r>
      <w:r>
        <w:t>will</w:t>
      </w:r>
      <w:r>
        <w:rPr>
          <w:spacing w:val="-2"/>
        </w:rPr>
        <w:t xml:space="preserve"> </w:t>
      </w:r>
      <w:r>
        <w:t>be</w:t>
      </w:r>
      <w:r>
        <w:rPr>
          <w:spacing w:val="-4"/>
        </w:rPr>
        <w:t xml:space="preserve"> </w:t>
      </w:r>
      <w:r>
        <w:t>specified</w:t>
      </w:r>
      <w:r>
        <w:rPr>
          <w:spacing w:val="-1"/>
        </w:rPr>
        <w:t xml:space="preserve"> </w:t>
      </w:r>
      <w:r>
        <w:t>in</w:t>
      </w:r>
      <w:r>
        <w:rPr>
          <w:spacing w:val="-1"/>
        </w:rPr>
        <w:t xml:space="preserve"> </w:t>
      </w:r>
      <w:r>
        <w:t>the</w:t>
      </w:r>
      <w:r>
        <w:rPr>
          <w:spacing w:val="-3"/>
        </w:rPr>
        <w:t xml:space="preserve"> </w:t>
      </w:r>
      <w:r>
        <w:t>Flat</w:t>
      </w:r>
      <w:r>
        <w:rPr>
          <w:spacing w:val="-1"/>
        </w:rPr>
        <w:t xml:space="preserve"> </w:t>
      </w:r>
      <w:r>
        <w:t>owner’s</w:t>
      </w:r>
      <w:r>
        <w:rPr>
          <w:spacing w:val="-2"/>
        </w:rPr>
        <w:t xml:space="preserve"> </w:t>
      </w:r>
      <w:r>
        <w:t>Leases of their individual flats.</w:t>
      </w:r>
    </w:p>
    <w:p w14:paraId="12A700BA" w14:textId="77777777" w:rsidR="00200580" w:rsidRDefault="00200580">
      <w:pPr>
        <w:pStyle w:val="BodyText"/>
        <w:spacing w:before="75"/>
      </w:pPr>
    </w:p>
    <w:p w14:paraId="12A700BB" w14:textId="71A618A5" w:rsidR="00200580" w:rsidRDefault="00BA1F0A">
      <w:pPr>
        <w:pStyle w:val="BodyText"/>
        <w:spacing w:line="312" w:lineRule="auto"/>
        <w:ind w:left="1584" w:right="132"/>
        <w:jc w:val="both"/>
      </w:pPr>
      <w:r>
        <w:t>The Landlord retains the right to collect ground rent direct and to exercise the ultimate sanction of forfeiture</w:t>
      </w:r>
      <w:r>
        <w:rPr>
          <w:spacing w:val="-8"/>
        </w:rPr>
        <w:t xml:space="preserve"> </w:t>
      </w:r>
      <w:r>
        <w:t>of</w:t>
      </w:r>
      <w:r>
        <w:rPr>
          <w:spacing w:val="-6"/>
        </w:rPr>
        <w:t xml:space="preserve"> </w:t>
      </w:r>
      <w:r>
        <w:t>a</w:t>
      </w:r>
      <w:r>
        <w:rPr>
          <w:spacing w:val="-9"/>
        </w:rPr>
        <w:t xml:space="preserve"> </w:t>
      </w:r>
      <w:r>
        <w:t>flat</w:t>
      </w:r>
      <w:r>
        <w:rPr>
          <w:spacing w:val="-9"/>
        </w:rPr>
        <w:t xml:space="preserve"> </w:t>
      </w:r>
      <w:r>
        <w:t>owner’s</w:t>
      </w:r>
      <w:r>
        <w:rPr>
          <w:spacing w:val="-7"/>
        </w:rPr>
        <w:t xml:space="preserve"> </w:t>
      </w:r>
      <w:r>
        <w:t>lease</w:t>
      </w:r>
      <w:r>
        <w:rPr>
          <w:spacing w:val="-9"/>
        </w:rPr>
        <w:t xml:space="preserve"> </w:t>
      </w:r>
      <w:r>
        <w:t>for</w:t>
      </w:r>
      <w:r>
        <w:rPr>
          <w:spacing w:val="-8"/>
        </w:rPr>
        <w:t xml:space="preserve"> </w:t>
      </w:r>
      <w:r w:rsidR="00CB32BB">
        <w:t>non</w:t>
      </w:r>
      <w:r w:rsidR="00CB32BB">
        <w:rPr>
          <w:spacing w:val="40"/>
        </w:rPr>
        <w:t>-</w:t>
      </w:r>
      <w:r w:rsidR="00CB32BB">
        <w:t>payment</w:t>
      </w:r>
      <w:r>
        <w:t>.</w:t>
      </w:r>
      <w:r>
        <w:rPr>
          <w:spacing w:val="-9"/>
        </w:rPr>
        <w:t xml:space="preserve"> </w:t>
      </w:r>
      <w:r>
        <w:t>The</w:t>
      </w:r>
      <w:r>
        <w:rPr>
          <w:spacing w:val="-7"/>
        </w:rPr>
        <w:t xml:space="preserve"> </w:t>
      </w:r>
      <w:r>
        <w:t>Landlord</w:t>
      </w:r>
      <w:r>
        <w:rPr>
          <w:spacing w:val="-8"/>
        </w:rPr>
        <w:t xml:space="preserve"> </w:t>
      </w:r>
      <w:r>
        <w:t>retains</w:t>
      </w:r>
      <w:r>
        <w:rPr>
          <w:spacing w:val="-8"/>
        </w:rPr>
        <w:t xml:space="preserve"> </w:t>
      </w:r>
      <w:r>
        <w:t>the</w:t>
      </w:r>
      <w:r>
        <w:rPr>
          <w:spacing w:val="-9"/>
        </w:rPr>
        <w:t xml:space="preserve"> </w:t>
      </w:r>
      <w:r>
        <w:t>management</w:t>
      </w:r>
      <w:r>
        <w:rPr>
          <w:spacing w:val="-9"/>
        </w:rPr>
        <w:t xml:space="preserve"> </w:t>
      </w:r>
      <w:r>
        <w:t>of</w:t>
      </w:r>
      <w:r>
        <w:rPr>
          <w:spacing w:val="40"/>
        </w:rPr>
        <w:t xml:space="preserve"> </w:t>
      </w:r>
      <w:r>
        <w:t>any</w:t>
      </w:r>
      <w:r>
        <w:rPr>
          <w:spacing w:val="-5"/>
        </w:rPr>
        <w:t xml:space="preserve"> </w:t>
      </w:r>
      <w:r w:rsidR="00CB32BB">
        <w:t>non-residential</w:t>
      </w:r>
      <w:r>
        <w:t xml:space="preserve"> parts of the building or any </w:t>
      </w:r>
      <w:r w:rsidR="00CB32BB">
        <w:t>non-qualifying</w:t>
      </w:r>
      <w:r>
        <w:t xml:space="preserve"> flats i.e. those held by the Landlord in the freehold title or which they hold separate Leases.</w:t>
      </w:r>
    </w:p>
    <w:p w14:paraId="606C235F" w14:textId="77777777" w:rsidR="00200580" w:rsidRDefault="00200580">
      <w:pPr>
        <w:pStyle w:val="BodyText"/>
        <w:spacing w:line="312" w:lineRule="auto"/>
        <w:jc w:val="both"/>
      </w:pPr>
    </w:p>
    <w:p w14:paraId="12A700BC" w14:textId="02B6CBDD" w:rsidR="008652DD" w:rsidRDefault="008652DD">
      <w:pPr>
        <w:pStyle w:val="BodyText"/>
        <w:spacing w:line="312" w:lineRule="auto"/>
        <w:jc w:val="both"/>
        <w:sectPr w:rsidR="008652DD">
          <w:pgSz w:w="11930" w:h="16860"/>
          <w:pgMar w:top="2060" w:right="708" w:bottom="980" w:left="708" w:header="234" w:footer="793" w:gutter="0"/>
          <w:cols w:space="720"/>
        </w:sectPr>
      </w:pPr>
    </w:p>
    <w:p w14:paraId="12A700BD" w14:textId="0F7E2E15" w:rsidR="00200580" w:rsidRDefault="008652DD">
      <w:pPr>
        <w:pStyle w:val="BodyText"/>
      </w:pPr>
      <w:r>
        <w:rPr>
          <w:noProof/>
        </w:rPr>
        <w:lastRenderedPageBreak/>
        <w:drawing>
          <wp:anchor distT="0" distB="0" distL="0" distR="0" simplePos="0" relativeHeight="251658240" behindDoc="0" locked="0" layoutInCell="1" allowOverlap="1" wp14:anchorId="12A700D8" wp14:editId="7A4FA56B">
            <wp:simplePos x="0" y="0"/>
            <wp:positionH relativeFrom="page">
              <wp:posOffset>358833</wp:posOffset>
            </wp:positionH>
            <wp:positionV relativeFrom="paragraph">
              <wp:posOffset>2895</wp:posOffset>
            </wp:positionV>
            <wp:extent cx="2004487" cy="68356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stretch>
                      <a:fillRect/>
                    </a:stretch>
                  </pic:blipFill>
                  <pic:spPr>
                    <a:xfrm>
                      <a:off x="0" y="0"/>
                      <a:ext cx="2004487" cy="683569"/>
                    </a:xfrm>
                    <a:prstGeom prst="rect">
                      <a:avLst/>
                    </a:prstGeom>
                  </pic:spPr>
                </pic:pic>
              </a:graphicData>
            </a:graphic>
          </wp:anchor>
        </w:drawing>
      </w:r>
    </w:p>
    <w:p w14:paraId="12A700BE" w14:textId="77777777" w:rsidR="00200580" w:rsidRDefault="00200580">
      <w:pPr>
        <w:pStyle w:val="BodyText"/>
      </w:pPr>
    </w:p>
    <w:p w14:paraId="12A700BF" w14:textId="77777777" w:rsidR="00200580" w:rsidRDefault="00200580">
      <w:pPr>
        <w:pStyle w:val="BodyText"/>
      </w:pPr>
    </w:p>
    <w:p w14:paraId="12A700C0" w14:textId="77777777" w:rsidR="00200580" w:rsidRDefault="00200580">
      <w:pPr>
        <w:pStyle w:val="BodyText"/>
        <w:spacing w:before="92"/>
      </w:pPr>
    </w:p>
    <w:p w14:paraId="18003972" w14:textId="77777777" w:rsidR="008652DD" w:rsidRPr="008652DD" w:rsidRDefault="008652DD" w:rsidP="008652DD">
      <w:pPr>
        <w:pStyle w:val="ListParagraph"/>
        <w:tabs>
          <w:tab w:val="left" w:pos="4453"/>
        </w:tabs>
        <w:spacing w:before="1" w:line="312" w:lineRule="auto"/>
        <w:ind w:left="3538" w:right="243" w:firstLine="0"/>
        <w:rPr>
          <w:sz w:val="20"/>
        </w:rPr>
      </w:pPr>
    </w:p>
    <w:p w14:paraId="12A700C1" w14:textId="20C64FE5" w:rsidR="00200580" w:rsidRDefault="00BA1F0A" w:rsidP="008652DD">
      <w:pPr>
        <w:pStyle w:val="ListParagraph"/>
        <w:numPr>
          <w:ilvl w:val="0"/>
          <w:numId w:val="4"/>
        </w:numPr>
        <w:tabs>
          <w:tab w:val="left" w:pos="4453"/>
        </w:tabs>
        <w:spacing w:before="1" w:line="312" w:lineRule="auto"/>
        <w:ind w:left="2045" w:right="243" w:hanging="769"/>
        <w:jc w:val="both"/>
        <w:rPr>
          <w:sz w:val="20"/>
        </w:rPr>
      </w:pPr>
      <w:r>
        <w:rPr>
          <w:sz w:val="20"/>
        </w:rPr>
        <w:t>The power to issue approvals i.e. for subletting or assignment of the Lease or to make alterations to</w:t>
      </w:r>
      <w:r w:rsidR="008652DD">
        <w:rPr>
          <w:sz w:val="20"/>
        </w:rPr>
        <w:t xml:space="preserve"> </w:t>
      </w:r>
      <w:r>
        <w:rPr>
          <w:sz w:val="20"/>
        </w:rPr>
        <w:t>the</w:t>
      </w:r>
      <w:r>
        <w:rPr>
          <w:spacing w:val="-4"/>
          <w:sz w:val="20"/>
        </w:rPr>
        <w:t xml:space="preserve"> </w:t>
      </w:r>
      <w:r>
        <w:rPr>
          <w:sz w:val="20"/>
        </w:rPr>
        <w:t>flat</w:t>
      </w:r>
      <w:r>
        <w:rPr>
          <w:spacing w:val="-6"/>
          <w:sz w:val="20"/>
        </w:rPr>
        <w:t xml:space="preserve"> </w:t>
      </w:r>
      <w:r>
        <w:rPr>
          <w:sz w:val="20"/>
        </w:rPr>
        <w:t>passes</w:t>
      </w:r>
      <w:r>
        <w:rPr>
          <w:spacing w:val="-5"/>
          <w:sz w:val="20"/>
        </w:rPr>
        <w:t xml:space="preserve"> </w:t>
      </w:r>
      <w:r>
        <w:rPr>
          <w:sz w:val="20"/>
        </w:rPr>
        <w:t>to</w:t>
      </w:r>
      <w:r>
        <w:rPr>
          <w:spacing w:val="-6"/>
          <w:sz w:val="20"/>
        </w:rPr>
        <w:t xml:space="preserve"> </w:t>
      </w:r>
      <w:r>
        <w:rPr>
          <w:sz w:val="20"/>
        </w:rPr>
        <w:t>the</w:t>
      </w:r>
      <w:r>
        <w:rPr>
          <w:spacing w:val="-6"/>
          <w:sz w:val="20"/>
        </w:rPr>
        <w:t xml:space="preserve"> </w:t>
      </w:r>
      <w:r>
        <w:rPr>
          <w:sz w:val="20"/>
        </w:rPr>
        <w:t>RTM</w:t>
      </w:r>
      <w:r>
        <w:rPr>
          <w:spacing w:val="-6"/>
          <w:sz w:val="20"/>
        </w:rPr>
        <w:t xml:space="preserve"> </w:t>
      </w:r>
      <w:r>
        <w:rPr>
          <w:sz w:val="20"/>
        </w:rPr>
        <w:t>Company. The RTM Company must</w:t>
      </w:r>
      <w:r w:rsidR="008652DD">
        <w:rPr>
          <w:sz w:val="20"/>
        </w:rPr>
        <w:t>,</w:t>
      </w:r>
      <w:r>
        <w:rPr>
          <w:sz w:val="20"/>
        </w:rPr>
        <w:t xml:space="preserve"> before giving such approval</w:t>
      </w:r>
      <w:r w:rsidR="008652DD">
        <w:rPr>
          <w:sz w:val="20"/>
        </w:rPr>
        <w:t>,</w:t>
      </w:r>
      <w:r>
        <w:rPr>
          <w:sz w:val="20"/>
        </w:rPr>
        <w:t xml:space="preserve"> put the Landlord on notice of the application (30 days notice is required for approvals relating to assignment, subletting, parting with possession, making structural alterations or improvements to a flat). Other approvals require 14 days notice. The RTM Company does not require the specific consent of the Landlord so if it does nothing in response to the notice then the RTM Company</w:t>
      </w:r>
      <w:r>
        <w:rPr>
          <w:spacing w:val="-11"/>
          <w:sz w:val="20"/>
        </w:rPr>
        <w:t xml:space="preserve"> </w:t>
      </w:r>
      <w:r>
        <w:rPr>
          <w:sz w:val="20"/>
        </w:rPr>
        <w:t>can</w:t>
      </w:r>
      <w:r>
        <w:rPr>
          <w:spacing w:val="-11"/>
          <w:sz w:val="20"/>
        </w:rPr>
        <w:t xml:space="preserve"> </w:t>
      </w:r>
      <w:r>
        <w:rPr>
          <w:sz w:val="20"/>
        </w:rPr>
        <w:t>grant</w:t>
      </w:r>
      <w:r>
        <w:rPr>
          <w:spacing w:val="-13"/>
          <w:sz w:val="20"/>
        </w:rPr>
        <w:t xml:space="preserve"> </w:t>
      </w:r>
      <w:r>
        <w:rPr>
          <w:sz w:val="20"/>
        </w:rPr>
        <w:t>approval.</w:t>
      </w:r>
      <w:r>
        <w:rPr>
          <w:spacing w:val="-13"/>
          <w:sz w:val="20"/>
        </w:rPr>
        <w:t xml:space="preserve"> </w:t>
      </w:r>
      <w:r>
        <w:rPr>
          <w:sz w:val="20"/>
        </w:rPr>
        <w:t>If</w:t>
      </w:r>
      <w:r>
        <w:rPr>
          <w:spacing w:val="-10"/>
          <w:sz w:val="20"/>
        </w:rPr>
        <w:t xml:space="preserve"> </w:t>
      </w:r>
      <w:r>
        <w:rPr>
          <w:sz w:val="20"/>
        </w:rPr>
        <w:t>the</w:t>
      </w:r>
      <w:r>
        <w:rPr>
          <w:spacing w:val="-11"/>
          <w:sz w:val="20"/>
        </w:rPr>
        <w:t xml:space="preserve"> </w:t>
      </w:r>
      <w:r>
        <w:rPr>
          <w:sz w:val="20"/>
        </w:rPr>
        <w:t>Landlord</w:t>
      </w:r>
      <w:r>
        <w:rPr>
          <w:spacing w:val="-12"/>
          <w:sz w:val="20"/>
        </w:rPr>
        <w:t xml:space="preserve"> </w:t>
      </w:r>
      <w:r>
        <w:rPr>
          <w:sz w:val="20"/>
        </w:rPr>
        <w:t>objects</w:t>
      </w:r>
      <w:r>
        <w:rPr>
          <w:spacing w:val="-12"/>
          <w:sz w:val="20"/>
        </w:rPr>
        <w:t xml:space="preserve"> </w:t>
      </w:r>
      <w:r>
        <w:rPr>
          <w:sz w:val="20"/>
        </w:rPr>
        <w:t>then</w:t>
      </w:r>
      <w:r>
        <w:rPr>
          <w:spacing w:val="-13"/>
          <w:sz w:val="20"/>
        </w:rPr>
        <w:t xml:space="preserve"> </w:t>
      </w:r>
      <w:r>
        <w:rPr>
          <w:sz w:val="20"/>
        </w:rPr>
        <w:t>the</w:t>
      </w:r>
      <w:r>
        <w:rPr>
          <w:spacing w:val="-13"/>
          <w:sz w:val="20"/>
        </w:rPr>
        <w:t xml:space="preserve"> </w:t>
      </w:r>
      <w:r>
        <w:rPr>
          <w:sz w:val="20"/>
        </w:rPr>
        <w:t>RTM</w:t>
      </w:r>
      <w:r>
        <w:rPr>
          <w:spacing w:val="-13"/>
          <w:sz w:val="20"/>
        </w:rPr>
        <w:t xml:space="preserve"> </w:t>
      </w:r>
      <w:r>
        <w:rPr>
          <w:sz w:val="20"/>
        </w:rPr>
        <w:t>Company</w:t>
      </w:r>
      <w:r>
        <w:rPr>
          <w:spacing w:val="-11"/>
          <w:sz w:val="20"/>
        </w:rPr>
        <w:t xml:space="preserve"> </w:t>
      </w:r>
      <w:r>
        <w:rPr>
          <w:sz w:val="20"/>
        </w:rPr>
        <w:t>would</w:t>
      </w:r>
      <w:r>
        <w:rPr>
          <w:spacing w:val="-13"/>
          <w:sz w:val="20"/>
        </w:rPr>
        <w:t xml:space="preserve"> </w:t>
      </w:r>
      <w:r>
        <w:rPr>
          <w:sz w:val="20"/>
        </w:rPr>
        <w:t>have to go to the LVT before being able to give the</w:t>
      </w:r>
      <w:r w:rsidR="008652DD">
        <w:rPr>
          <w:sz w:val="20"/>
        </w:rPr>
        <w:t xml:space="preserve"> </w:t>
      </w:r>
      <w:r>
        <w:rPr>
          <w:sz w:val="20"/>
        </w:rPr>
        <w:t>approval.</w:t>
      </w:r>
    </w:p>
    <w:p w14:paraId="12A700C2" w14:textId="77777777" w:rsidR="00200580" w:rsidRDefault="00200580">
      <w:pPr>
        <w:pStyle w:val="BodyText"/>
        <w:spacing w:before="69"/>
      </w:pPr>
    </w:p>
    <w:p w14:paraId="12A700C3" w14:textId="2BF50C82" w:rsidR="00200580" w:rsidRDefault="00BA1F0A">
      <w:pPr>
        <w:pStyle w:val="ListParagraph"/>
        <w:numPr>
          <w:ilvl w:val="0"/>
          <w:numId w:val="4"/>
        </w:numPr>
        <w:tabs>
          <w:tab w:val="left" w:pos="2042"/>
          <w:tab w:val="left" w:pos="2045"/>
        </w:tabs>
        <w:spacing w:line="314" w:lineRule="auto"/>
        <w:ind w:left="2045" w:right="245"/>
        <w:jc w:val="both"/>
        <w:rPr>
          <w:sz w:val="20"/>
        </w:rPr>
      </w:pPr>
      <w:r>
        <w:rPr>
          <w:sz w:val="20"/>
        </w:rPr>
        <w:t>The</w:t>
      </w:r>
      <w:r>
        <w:rPr>
          <w:spacing w:val="-11"/>
          <w:sz w:val="20"/>
        </w:rPr>
        <w:t xml:space="preserve"> </w:t>
      </w:r>
      <w:r>
        <w:rPr>
          <w:sz w:val="20"/>
        </w:rPr>
        <w:t>RTM</w:t>
      </w:r>
      <w:r>
        <w:rPr>
          <w:spacing w:val="-10"/>
          <w:sz w:val="20"/>
        </w:rPr>
        <w:t xml:space="preserve"> </w:t>
      </w:r>
      <w:r>
        <w:rPr>
          <w:sz w:val="20"/>
        </w:rPr>
        <w:t>Company</w:t>
      </w:r>
      <w:r>
        <w:rPr>
          <w:spacing w:val="-9"/>
          <w:sz w:val="20"/>
        </w:rPr>
        <w:t xml:space="preserve"> </w:t>
      </w:r>
      <w:r>
        <w:rPr>
          <w:sz w:val="20"/>
        </w:rPr>
        <w:t>has</w:t>
      </w:r>
      <w:r>
        <w:rPr>
          <w:spacing w:val="-9"/>
          <w:sz w:val="20"/>
        </w:rPr>
        <w:t xml:space="preserve"> </w:t>
      </w:r>
      <w:r>
        <w:rPr>
          <w:sz w:val="20"/>
        </w:rPr>
        <w:t>to</w:t>
      </w:r>
      <w:r>
        <w:rPr>
          <w:spacing w:val="-8"/>
          <w:sz w:val="20"/>
        </w:rPr>
        <w:t xml:space="preserve"> </w:t>
      </w:r>
      <w:r>
        <w:rPr>
          <w:sz w:val="20"/>
        </w:rPr>
        <w:t>keep</w:t>
      </w:r>
      <w:r>
        <w:rPr>
          <w:spacing w:val="-10"/>
          <w:sz w:val="20"/>
        </w:rPr>
        <w:t xml:space="preserve"> </w:t>
      </w:r>
      <w:r>
        <w:rPr>
          <w:sz w:val="20"/>
        </w:rPr>
        <w:t>the</w:t>
      </w:r>
      <w:r>
        <w:rPr>
          <w:spacing w:val="-10"/>
          <w:sz w:val="20"/>
        </w:rPr>
        <w:t xml:space="preserve"> </w:t>
      </w:r>
      <w:r>
        <w:rPr>
          <w:sz w:val="20"/>
        </w:rPr>
        <w:t>Landlord</w:t>
      </w:r>
      <w:r>
        <w:rPr>
          <w:spacing w:val="-7"/>
          <w:sz w:val="20"/>
        </w:rPr>
        <w:t xml:space="preserve"> </w:t>
      </w:r>
      <w:r>
        <w:rPr>
          <w:sz w:val="20"/>
        </w:rPr>
        <w:t>informed</w:t>
      </w:r>
      <w:r>
        <w:rPr>
          <w:spacing w:val="-8"/>
          <w:sz w:val="20"/>
        </w:rPr>
        <w:t xml:space="preserve"> </w:t>
      </w:r>
      <w:r>
        <w:rPr>
          <w:sz w:val="20"/>
        </w:rPr>
        <w:t>of</w:t>
      </w:r>
      <w:r>
        <w:rPr>
          <w:spacing w:val="-11"/>
          <w:sz w:val="20"/>
        </w:rPr>
        <w:t xml:space="preserve"> </w:t>
      </w:r>
      <w:r>
        <w:rPr>
          <w:sz w:val="20"/>
        </w:rPr>
        <w:t>all</w:t>
      </w:r>
      <w:r>
        <w:rPr>
          <w:spacing w:val="-11"/>
          <w:sz w:val="20"/>
        </w:rPr>
        <w:t xml:space="preserve"> </w:t>
      </w:r>
      <w:r>
        <w:rPr>
          <w:sz w:val="20"/>
        </w:rPr>
        <w:t>breaches</w:t>
      </w:r>
      <w:r>
        <w:rPr>
          <w:spacing w:val="-9"/>
          <w:sz w:val="20"/>
        </w:rPr>
        <w:t xml:space="preserve"> </w:t>
      </w:r>
      <w:r>
        <w:rPr>
          <w:sz w:val="20"/>
        </w:rPr>
        <w:t>of</w:t>
      </w:r>
      <w:r>
        <w:rPr>
          <w:spacing w:val="-11"/>
          <w:sz w:val="20"/>
        </w:rPr>
        <w:t xml:space="preserve"> </w:t>
      </w:r>
      <w:r>
        <w:rPr>
          <w:sz w:val="20"/>
        </w:rPr>
        <w:t>the</w:t>
      </w:r>
      <w:r>
        <w:rPr>
          <w:spacing w:val="-11"/>
          <w:sz w:val="20"/>
        </w:rPr>
        <w:t xml:space="preserve"> </w:t>
      </w:r>
      <w:r>
        <w:rPr>
          <w:sz w:val="20"/>
        </w:rPr>
        <w:t>Flat</w:t>
      </w:r>
      <w:r>
        <w:rPr>
          <w:spacing w:val="-11"/>
          <w:sz w:val="20"/>
        </w:rPr>
        <w:t xml:space="preserve"> </w:t>
      </w:r>
      <w:r>
        <w:rPr>
          <w:sz w:val="20"/>
        </w:rPr>
        <w:t xml:space="preserve">owner’s Leases. It is obliged to review Flat owner’s compliance with their covenants and to take steps to remedy any breaches. Any </w:t>
      </w:r>
      <w:r w:rsidR="00CB32BB">
        <w:rPr>
          <w:sz w:val="20"/>
        </w:rPr>
        <w:t>non-remedied</w:t>
      </w:r>
      <w:r>
        <w:rPr>
          <w:sz w:val="20"/>
        </w:rPr>
        <w:t xml:space="preserve"> breaches must be reported to the </w:t>
      </w:r>
      <w:r>
        <w:rPr>
          <w:spacing w:val="-2"/>
          <w:sz w:val="20"/>
        </w:rPr>
        <w:t>Landlord.</w:t>
      </w:r>
    </w:p>
    <w:p w14:paraId="12A700C4" w14:textId="77777777" w:rsidR="00200580" w:rsidRDefault="00200580">
      <w:pPr>
        <w:pStyle w:val="BodyText"/>
        <w:spacing w:before="66"/>
      </w:pPr>
    </w:p>
    <w:p w14:paraId="12A700C5" w14:textId="77777777" w:rsidR="00200580" w:rsidRPr="00BE3541" w:rsidRDefault="00BA1F0A">
      <w:pPr>
        <w:pStyle w:val="ListParagraph"/>
        <w:numPr>
          <w:ilvl w:val="0"/>
          <w:numId w:val="4"/>
        </w:numPr>
        <w:tabs>
          <w:tab w:val="left" w:pos="2045"/>
        </w:tabs>
        <w:ind w:left="2045" w:hanging="722"/>
        <w:jc w:val="left"/>
        <w:rPr>
          <w:sz w:val="20"/>
        </w:rPr>
      </w:pPr>
      <w:r>
        <w:rPr>
          <w:sz w:val="20"/>
        </w:rPr>
        <w:t>Termination</w:t>
      </w:r>
      <w:r>
        <w:rPr>
          <w:spacing w:val="-7"/>
          <w:sz w:val="20"/>
        </w:rPr>
        <w:t xml:space="preserve"> </w:t>
      </w:r>
      <w:r>
        <w:rPr>
          <w:sz w:val="20"/>
        </w:rPr>
        <w:t>of</w:t>
      </w:r>
      <w:r>
        <w:rPr>
          <w:spacing w:val="-4"/>
          <w:sz w:val="20"/>
        </w:rPr>
        <w:t xml:space="preserve"> </w:t>
      </w:r>
      <w:r>
        <w:rPr>
          <w:sz w:val="20"/>
        </w:rPr>
        <w:t>the</w:t>
      </w:r>
      <w:r>
        <w:rPr>
          <w:spacing w:val="-7"/>
          <w:sz w:val="20"/>
        </w:rPr>
        <w:t xml:space="preserve"> </w:t>
      </w:r>
      <w:r>
        <w:rPr>
          <w:sz w:val="20"/>
        </w:rPr>
        <w:t>RTM</w:t>
      </w:r>
      <w:r>
        <w:rPr>
          <w:spacing w:val="-6"/>
          <w:sz w:val="20"/>
        </w:rPr>
        <w:t xml:space="preserve"> </w:t>
      </w:r>
      <w:r>
        <w:rPr>
          <w:sz w:val="20"/>
        </w:rPr>
        <w:t>–</w:t>
      </w:r>
      <w:r>
        <w:rPr>
          <w:spacing w:val="-9"/>
          <w:sz w:val="20"/>
        </w:rPr>
        <w:t xml:space="preserve"> </w:t>
      </w:r>
      <w:r>
        <w:rPr>
          <w:sz w:val="20"/>
        </w:rPr>
        <w:t>this</w:t>
      </w:r>
      <w:r>
        <w:rPr>
          <w:spacing w:val="-12"/>
          <w:sz w:val="20"/>
        </w:rPr>
        <w:t xml:space="preserve"> </w:t>
      </w:r>
      <w:r>
        <w:rPr>
          <w:spacing w:val="-2"/>
          <w:sz w:val="20"/>
        </w:rPr>
        <w:t>occurs:</w:t>
      </w:r>
    </w:p>
    <w:p w14:paraId="42AB0B34" w14:textId="77777777" w:rsidR="00BE3541" w:rsidRPr="00BE3541" w:rsidRDefault="00BE3541" w:rsidP="00BE3541">
      <w:pPr>
        <w:pStyle w:val="ListParagraph"/>
        <w:rPr>
          <w:sz w:val="20"/>
        </w:rPr>
      </w:pPr>
    </w:p>
    <w:p w14:paraId="5392D2BA" w14:textId="3A5A1D98" w:rsidR="00BE3541" w:rsidRPr="00BE3541" w:rsidRDefault="00BE3541" w:rsidP="00FD1969">
      <w:pPr>
        <w:pStyle w:val="ListParagraph"/>
        <w:numPr>
          <w:ilvl w:val="0"/>
          <w:numId w:val="7"/>
        </w:numPr>
        <w:tabs>
          <w:tab w:val="left" w:pos="2045"/>
        </w:tabs>
        <w:spacing w:after="240"/>
        <w:jc w:val="left"/>
        <w:rPr>
          <w:sz w:val="20"/>
        </w:rPr>
      </w:pPr>
      <w:r>
        <w:rPr>
          <w:sz w:val="20"/>
        </w:rPr>
        <w:t>By</w:t>
      </w:r>
      <w:r>
        <w:rPr>
          <w:spacing w:val="-14"/>
          <w:sz w:val="20"/>
        </w:rPr>
        <w:t xml:space="preserve"> </w:t>
      </w:r>
      <w:r>
        <w:rPr>
          <w:sz w:val="20"/>
        </w:rPr>
        <w:t>agreement</w:t>
      </w:r>
      <w:r>
        <w:rPr>
          <w:spacing w:val="-10"/>
          <w:sz w:val="20"/>
        </w:rPr>
        <w:t xml:space="preserve"> </w:t>
      </w:r>
      <w:r>
        <w:rPr>
          <w:sz w:val="20"/>
        </w:rPr>
        <w:t>with</w:t>
      </w:r>
      <w:r>
        <w:rPr>
          <w:spacing w:val="-8"/>
          <w:sz w:val="20"/>
        </w:rPr>
        <w:t xml:space="preserve"> </w:t>
      </w:r>
      <w:r>
        <w:rPr>
          <w:sz w:val="20"/>
        </w:rPr>
        <w:t>the</w:t>
      </w:r>
      <w:r>
        <w:rPr>
          <w:spacing w:val="-14"/>
          <w:sz w:val="20"/>
        </w:rPr>
        <w:t xml:space="preserve"> </w:t>
      </w:r>
      <w:r>
        <w:rPr>
          <w:spacing w:val="-2"/>
          <w:sz w:val="20"/>
        </w:rPr>
        <w:t>Landlord;</w:t>
      </w:r>
    </w:p>
    <w:p w14:paraId="01340F13" w14:textId="39247B52" w:rsidR="00BE3541" w:rsidRDefault="00BE3541" w:rsidP="00FD1969">
      <w:pPr>
        <w:pStyle w:val="ListParagraph"/>
        <w:numPr>
          <w:ilvl w:val="0"/>
          <w:numId w:val="7"/>
        </w:numPr>
        <w:tabs>
          <w:tab w:val="left" w:pos="2045"/>
        </w:tabs>
        <w:spacing w:after="240"/>
        <w:jc w:val="left"/>
        <w:rPr>
          <w:sz w:val="20"/>
        </w:rPr>
      </w:pPr>
      <w:r>
        <w:rPr>
          <w:sz w:val="20"/>
        </w:rPr>
        <w:t>Through</w:t>
      </w:r>
      <w:r>
        <w:rPr>
          <w:spacing w:val="-5"/>
          <w:sz w:val="20"/>
        </w:rPr>
        <w:t xml:space="preserve"> </w:t>
      </w:r>
      <w:r>
        <w:rPr>
          <w:sz w:val="20"/>
        </w:rPr>
        <w:t>collapse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RTM</w:t>
      </w:r>
      <w:r>
        <w:rPr>
          <w:spacing w:val="-4"/>
          <w:sz w:val="20"/>
        </w:rPr>
        <w:t xml:space="preserve"> </w:t>
      </w:r>
      <w:r>
        <w:rPr>
          <w:sz w:val="20"/>
        </w:rPr>
        <w:t>Company</w:t>
      </w:r>
      <w:r>
        <w:rPr>
          <w:spacing w:val="-3"/>
          <w:sz w:val="20"/>
        </w:rPr>
        <w:t xml:space="preserve"> </w:t>
      </w:r>
      <w:r>
        <w:rPr>
          <w:sz w:val="20"/>
        </w:rPr>
        <w:t>i.e.</w:t>
      </w:r>
      <w:r>
        <w:rPr>
          <w:spacing w:val="-2"/>
          <w:sz w:val="20"/>
        </w:rPr>
        <w:t xml:space="preserve"> </w:t>
      </w:r>
      <w:r>
        <w:rPr>
          <w:sz w:val="20"/>
        </w:rPr>
        <w:t>if</w:t>
      </w:r>
      <w:r>
        <w:rPr>
          <w:spacing w:val="-4"/>
          <w:sz w:val="20"/>
        </w:rPr>
        <w:t xml:space="preserve"> </w:t>
      </w:r>
      <w:r>
        <w:rPr>
          <w:sz w:val="20"/>
        </w:rPr>
        <w:t>it</w:t>
      </w:r>
      <w:r>
        <w:rPr>
          <w:spacing w:val="-2"/>
          <w:sz w:val="20"/>
        </w:rPr>
        <w:t xml:space="preserve"> </w:t>
      </w:r>
      <w:r>
        <w:rPr>
          <w:sz w:val="20"/>
        </w:rPr>
        <w:t>becomes</w:t>
      </w:r>
      <w:r>
        <w:rPr>
          <w:spacing w:val="-3"/>
          <w:sz w:val="20"/>
        </w:rPr>
        <w:t xml:space="preserve"> </w:t>
      </w:r>
      <w:r>
        <w:rPr>
          <w:sz w:val="20"/>
        </w:rPr>
        <w:t>insolvent</w:t>
      </w:r>
      <w:r>
        <w:rPr>
          <w:spacing w:val="-4"/>
          <w:sz w:val="20"/>
        </w:rPr>
        <w:t xml:space="preserve"> </w:t>
      </w:r>
      <w:r>
        <w:rPr>
          <w:sz w:val="20"/>
        </w:rPr>
        <w:t>or</w:t>
      </w:r>
      <w:r>
        <w:rPr>
          <w:spacing w:val="-4"/>
          <w:sz w:val="20"/>
        </w:rPr>
        <w:t xml:space="preserve"> </w:t>
      </w:r>
      <w:r>
        <w:rPr>
          <w:sz w:val="20"/>
        </w:rPr>
        <w:t>is</w:t>
      </w:r>
      <w:r>
        <w:rPr>
          <w:spacing w:val="-3"/>
          <w:sz w:val="20"/>
        </w:rPr>
        <w:t xml:space="preserve"> </w:t>
      </w:r>
      <w:r>
        <w:rPr>
          <w:sz w:val="20"/>
        </w:rPr>
        <w:t>struck</w:t>
      </w:r>
      <w:r>
        <w:rPr>
          <w:spacing w:val="-3"/>
          <w:sz w:val="20"/>
        </w:rPr>
        <w:t xml:space="preserve"> </w:t>
      </w:r>
      <w:r>
        <w:rPr>
          <w:sz w:val="20"/>
        </w:rPr>
        <w:t>off</w:t>
      </w:r>
      <w:r>
        <w:rPr>
          <w:spacing w:val="-2"/>
          <w:sz w:val="20"/>
        </w:rPr>
        <w:t xml:space="preserve"> </w:t>
      </w:r>
      <w:r>
        <w:rPr>
          <w:sz w:val="20"/>
        </w:rPr>
        <w:t>by Companies House; or</w:t>
      </w:r>
    </w:p>
    <w:p w14:paraId="3AE2FE08" w14:textId="0955F8FB" w:rsidR="00BE3541" w:rsidRPr="00BE3541" w:rsidRDefault="00BE3541" w:rsidP="00FD1969">
      <w:pPr>
        <w:pStyle w:val="ListParagraph"/>
        <w:numPr>
          <w:ilvl w:val="0"/>
          <w:numId w:val="7"/>
        </w:numPr>
        <w:tabs>
          <w:tab w:val="left" w:pos="2045"/>
        </w:tabs>
        <w:spacing w:after="240"/>
        <w:jc w:val="left"/>
        <w:rPr>
          <w:sz w:val="20"/>
        </w:rPr>
      </w:pPr>
      <w:r>
        <w:rPr>
          <w:sz w:val="20"/>
        </w:rPr>
        <w:t xml:space="preserve">Through the appointment of a manager (either flat owners in the building or the Landlord can </w:t>
      </w:r>
      <w:r w:rsidR="00CB32BB">
        <w:rPr>
          <w:sz w:val="20"/>
        </w:rPr>
        <w:t>apply to</w:t>
      </w:r>
      <w:r>
        <w:rPr>
          <w:sz w:val="20"/>
        </w:rPr>
        <w:t xml:space="preserve"> take over and run the building). Grounds for an application include the RTM Company being in breach of its obligations under the Lease, demanding</w:t>
      </w:r>
      <w:r>
        <w:rPr>
          <w:spacing w:val="-4"/>
          <w:sz w:val="20"/>
        </w:rPr>
        <w:t xml:space="preserve"> </w:t>
      </w:r>
      <w:r>
        <w:rPr>
          <w:sz w:val="20"/>
        </w:rPr>
        <w:t>unreasonable</w:t>
      </w:r>
      <w:r>
        <w:rPr>
          <w:spacing w:val="-5"/>
          <w:sz w:val="20"/>
        </w:rPr>
        <w:t xml:space="preserve"> </w:t>
      </w:r>
      <w:r>
        <w:rPr>
          <w:sz w:val="20"/>
        </w:rPr>
        <w:t>service</w:t>
      </w:r>
      <w:r>
        <w:rPr>
          <w:spacing w:val="-5"/>
          <w:sz w:val="20"/>
        </w:rPr>
        <w:t xml:space="preserve"> </w:t>
      </w:r>
      <w:r>
        <w:rPr>
          <w:sz w:val="20"/>
        </w:rPr>
        <w:t>charge</w:t>
      </w:r>
      <w:r>
        <w:rPr>
          <w:spacing w:val="-4"/>
          <w:sz w:val="20"/>
        </w:rPr>
        <w:t xml:space="preserve"> </w:t>
      </w:r>
      <w:r>
        <w:rPr>
          <w:sz w:val="20"/>
        </w:rPr>
        <w:t>or</w:t>
      </w:r>
      <w:r>
        <w:rPr>
          <w:spacing w:val="-5"/>
          <w:sz w:val="20"/>
        </w:rPr>
        <w:t xml:space="preserve"> </w:t>
      </w:r>
      <w:r>
        <w:rPr>
          <w:sz w:val="20"/>
        </w:rPr>
        <w:t>failing</w:t>
      </w:r>
      <w:r>
        <w:rPr>
          <w:spacing w:val="-4"/>
          <w:sz w:val="20"/>
        </w:rPr>
        <w:t xml:space="preserve"> </w:t>
      </w:r>
      <w:r>
        <w:rPr>
          <w:sz w:val="20"/>
        </w:rPr>
        <w:t>to comply</w:t>
      </w:r>
      <w:r>
        <w:rPr>
          <w:spacing w:val="-6"/>
          <w:sz w:val="20"/>
        </w:rPr>
        <w:t xml:space="preserve"> </w:t>
      </w:r>
      <w:r>
        <w:rPr>
          <w:sz w:val="20"/>
        </w:rPr>
        <w:t>with</w:t>
      </w:r>
      <w:r>
        <w:rPr>
          <w:spacing w:val="-3"/>
          <w:sz w:val="20"/>
        </w:rPr>
        <w:t xml:space="preserve"> </w:t>
      </w:r>
      <w:r>
        <w:rPr>
          <w:sz w:val="20"/>
        </w:rPr>
        <w:t>an</w:t>
      </w:r>
      <w:r>
        <w:rPr>
          <w:spacing w:val="-5"/>
          <w:sz w:val="20"/>
        </w:rPr>
        <w:t xml:space="preserve"> </w:t>
      </w:r>
      <w:r>
        <w:rPr>
          <w:sz w:val="20"/>
        </w:rPr>
        <w:t>approved</w:t>
      </w:r>
      <w:r>
        <w:rPr>
          <w:spacing w:val="-4"/>
          <w:sz w:val="20"/>
        </w:rPr>
        <w:t xml:space="preserve"> </w:t>
      </w:r>
      <w:r>
        <w:rPr>
          <w:sz w:val="20"/>
        </w:rPr>
        <w:t>code of management practice</w:t>
      </w:r>
    </w:p>
    <w:p w14:paraId="16EE7DD4" w14:textId="4A889A2F" w:rsidR="00BE3541" w:rsidRDefault="00BE3541">
      <w:pPr>
        <w:pStyle w:val="ListParagraph"/>
        <w:numPr>
          <w:ilvl w:val="0"/>
          <w:numId w:val="4"/>
        </w:numPr>
        <w:tabs>
          <w:tab w:val="left" w:pos="2045"/>
        </w:tabs>
        <w:ind w:left="2045" w:hanging="722"/>
        <w:jc w:val="left"/>
        <w:rPr>
          <w:sz w:val="20"/>
        </w:rPr>
      </w:pPr>
      <w:r>
        <w:rPr>
          <w:sz w:val="20"/>
        </w:rPr>
        <w:t xml:space="preserve">Reform: The Leasehold and Freehold Reform Act 2024 makes a number of changes to the operation of the RTM. Some </w:t>
      </w:r>
      <w:r w:rsidR="00CB32BB">
        <w:rPr>
          <w:sz w:val="20"/>
        </w:rPr>
        <w:t>provisions</w:t>
      </w:r>
      <w:r>
        <w:rPr>
          <w:sz w:val="20"/>
        </w:rPr>
        <w:t xml:space="preserve"> have not been commenced yet. For more detail about this please see </w:t>
      </w:r>
      <w:hyperlink r:id="rId13" w:history="1">
        <w:r w:rsidRPr="00BE3541">
          <w:rPr>
            <w:rStyle w:val="Hyperlink"/>
            <w:sz w:val="20"/>
          </w:rPr>
          <w:t>Ashley Wilson - Should Flat Owners Wait Before Exercising the Right to Manage?</w:t>
        </w:r>
      </w:hyperlink>
      <w:r>
        <w:rPr>
          <w:sz w:val="20"/>
        </w:rPr>
        <w:t xml:space="preserve"> </w:t>
      </w:r>
    </w:p>
    <w:p w14:paraId="12A700C6" w14:textId="77777777" w:rsidR="00200580" w:rsidRDefault="00200580">
      <w:pPr>
        <w:pStyle w:val="BodyText"/>
        <w:spacing w:before="142"/>
      </w:pPr>
    </w:p>
    <w:p w14:paraId="12A700CE" w14:textId="5945239F" w:rsidR="00200580" w:rsidRDefault="00BA1F0A" w:rsidP="00BE3541">
      <w:pPr>
        <w:pStyle w:val="BodyText"/>
        <w:ind w:left="965" w:right="139"/>
        <w:jc w:val="both"/>
      </w:pPr>
      <w:r>
        <w:t>Our</w:t>
      </w:r>
      <w:r>
        <w:rPr>
          <w:spacing w:val="-8"/>
        </w:rPr>
        <w:t xml:space="preserve"> </w:t>
      </w:r>
      <w:r>
        <w:t>aim</w:t>
      </w:r>
      <w:r>
        <w:rPr>
          <w:spacing w:val="-5"/>
        </w:rPr>
        <w:t xml:space="preserve"> </w:t>
      </w:r>
      <w:r>
        <w:t>is</w:t>
      </w:r>
      <w:r>
        <w:rPr>
          <w:spacing w:val="-7"/>
        </w:rPr>
        <w:t xml:space="preserve"> </w:t>
      </w:r>
      <w:r>
        <w:t>that</w:t>
      </w:r>
      <w:r>
        <w:rPr>
          <w:spacing w:val="-9"/>
        </w:rPr>
        <w:t xml:space="preserve"> </w:t>
      </w:r>
      <w:r>
        <w:t>this</w:t>
      </w:r>
      <w:r>
        <w:rPr>
          <w:spacing w:val="-6"/>
        </w:rPr>
        <w:t xml:space="preserve"> </w:t>
      </w:r>
      <w:r>
        <w:t>information</w:t>
      </w:r>
      <w:r>
        <w:rPr>
          <w:spacing w:val="-6"/>
        </w:rPr>
        <w:t xml:space="preserve"> </w:t>
      </w:r>
      <w:r>
        <w:t>helps</w:t>
      </w:r>
      <w:r>
        <w:rPr>
          <w:spacing w:val="-7"/>
        </w:rPr>
        <w:t xml:space="preserve"> </w:t>
      </w:r>
      <w:r>
        <w:t>you</w:t>
      </w:r>
      <w:r>
        <w:rPr>
          <w:spacing w:val="-6"/>
        </w:rPr>
        <w:t xml:space="preserve"> </w:t>
      </w:r>
      <w:r>
        <w:t>exercise</w:t>
      </w:r>
      <w:r>
        <w:rPr>
          <w:spacing w:val="-9"/>
        </w:rPr>
        <w:t xml:space="preserve"> </w:t>
      </w:r>
      <w:r>
        <w:t>the</w:t>
      </w:r>
      <w:r>
        <w:rPr>
          <w:spacing w:val="-6"/>
        </w:rPr>
        <w:t xml:space="preserve"> </w:t>
      </w:r>
      <w:r>
        <w:t>Right</w:t>
      </w:r>
      <w:r>
        <w:rPr>
          <w:spacing w:val="-8"/>
        </w:rPr>
        <w:t xml:space="preserve"> </w:t>
      </w:r>
      <w:r>
        <w:t>to</w:t>
      </w:r>
      <w:r>
        <w:rPr>
          <w:spacing w:val="-7"/>
        </w:rPr>
        <w:t xml:space="preserve"> </w:t>
      </w:r>
      <w:r>
        <w:t>Manage</w:t>
      </w:r>
      <w:r>
        <w:rPr>
          <w:spacing w:val="-9"/>
        </w:rPr>
        <w:t xml:space="preserve"> </w:t>
      </w:r>
      <w:r>
        <w:t>smoothly</w:t>
      </w:r>
      <w:r>
        <w:rPr>
          <w:spacing w:val="-7"/>
        </w:rPr>
        <w:t xml:space="preserve"> </w:t>
      </w:r>
      <w:r>
        <w:t>by</w:t>
      </w:r>
      <w:r>
        <w:rPr>
          <w:spacing w:val="-10"/>
        </w:rPr>
        <w:t xml:space="preserve"> </w:t>
      </w:r>
      <w:r>
        <w:t>anticipating</w:t>
      </w:r>
      <w:r>
        <w:rPr>
          <w:spacing w:val="-8"/>
        </w:rPr>
        <w:t xml:space="preserve"> </w:t>
      </w:r>
      <w:r>
        <w:t xml:space="preserve">future </w:t>
      </w:r>
      <w:r>
        <w:rPr>
          <w:spacing w:val="-2"/>
        </w:rPr>
        <w:t>problems</w:t>
      </w:r>
      <w:r w:rsidR="00BE3541">
        <w:rPr>
          <w:spacing w:val="-2"/>
        </w:rPr>
        <w:t xml:space="preserve"> </w:t>
      </w:r>
      <w:r>
        <w:t>i.e.</w:t>
      </w:r>
      <w:r>
        <w:rPr>
          <w:spacing w:val="-7"/>
        </w:rPr>
        <w:t xml:space="preserve"> </w:t>
      </w:r>
      <w:r>
        <w:t>by</w:t>
      </w:r>
      <w:r>
        <w:rPr>
          <w:spacing w:val="-7"/>
        </w:rPr>
        <w:t xml:space="preserve"> </w:t>
      </w:r>
      <w:r>
        <w:t>dealing</w:t>
      </w:r>
      <w:r>
        <w:rPr>
          <w:spacing w:val="-5"/>
        </w:rPr>
        <w:t xml:space="preserve"> </w:t>
      </w:r>
      <w:r>
        <w:t>with</w:t>
      </w:r>
      <w:r>
        <w:rPr>
          <w:spacing w:val="-8"/>
        </w:rPr>
        <w:t xml:space="preserve"> </w:t>
      </w:r>
      <w:r>
        <w:t>them</w:t>
      </w:r>
      <w:r>
        <w:rPr>
          <w:spacing w:val="-4"/>
        </w:rPr>
        <w:t xml:space="preserve"> </w:t>
      </w:r>
      <w:r>
        <w:t>prior</w:t>
      </w:r>
      <w:r>
        <w:rPr>
          <w:spacing w:val="-6"/>
        </w:rPr>
        <w:t xml:space="preserve"> </w:t>
      </w:r>
      <w:r>
        <w:t>to</w:t>
      </w:r>
      <w:r>
        <w:rPr>
          <w:spacing w:val="-8"/>
        </w:rPr>
        <w:t xml:space="preserve"> </w:t>
      </w:r>
      <w:r>
        <w:t>starting</w:t>
      </w:r>
      <w:r>
        <w:rPr>
          <w:spacing w:val="-7"/>
        </w:rPr>
        <w:t xml:space="preserve"> </w:t>
      </w:r>
      <w:r>
        <w:t>the</w:t>
      </w:r>
      <w:r>
        <w:rPr>
          <w:spacing w:val="-5"/>
        </w:rPr>
        <w:t xml:space="preserve"> </w:t>
      </w:r>
      <w:r>
        <w:rPr>
          <w:spacing w:val="-2"/>
        </w:rPr>
        <w:t>procedure.</w:t>
      </w:r>
    </w:p>
    <w:p w14:paraId="12A700CF" w14:textId="77777777" w:rsidR="00200580" w:rsidRDefault="00200580">
      <w:pPr>
        <w:pStyle w:val="BodyText"/>
        <w:spacing w:before="143"/>
      </w:pPr>
    </w:p>
    <w:p w14:paraId="12A700D1" w14:textId="77777777" w:rsidR="00200580" w:rsidRDefault="00200580">
      <w:pPr>
        <w:pStyle w:val="BodyText"/>
        <w:spacing w:before="90"/>
        <w:rPr>
          <w:sz w:val="16"/>
        </w:rPr>
      </w:pPr>
    </w:p>
    <w:p w14:paraId="12A700D2" w14:textId="77777777" w:rsidR="00200580" w:rsidRDefault="00BA1F0A">
      <w:pPr>
        <w:spacing w:before="1"/>
        <w:ind w:left="8911" w:right="134" w:firstLine="304"/>
        <w:jc w:val="right"/>
        <w:rPr>
          <w:sz w:val="16"/>
        </w:rPr>
      </w:pPr>
      <w:r>
        <w:rPr>
          <w:color w:val="365F91"/>
          <w:spacing w:val="-2"/>
          <w:sz w:val="16"/>
        </w:rPr>
        <w:t xml:space="preserve">Members: </w:t>
      </w:r>
      <w:r>
        <w:rPr>
          <w:color w:val="365F91"/>
          <w:sz w:val="16"/>
        </w:rPr>
        <w:t>Tony Wilson Joanna</w:t>
      </w:r>
      <w:r>
        <w:rPr>
          <w:color w:val="365F91"/>
          <w:spacing w:val="-12"/>
          <w:sz w:val="16"/>
        </w:rPr>
        <w:t xml:space="preserve"> </w:t>
      </w:r>
      <w:r>
        <w:rPr>
          <w:color w:val="365F91"/>
          <w:sz w:val="16"/>
        </w:rPr>
        <w:t>Botley Jade Wilson</w:t>
      </w:r>
    </w:p>
    <w:p w14:paraId="12A700D3" w14:textId="77777777" w:rsidR="00200580" w:rsidRDefault="00BA1F0A">
      <w:pPr>
        <w:spacing w:before="183"/>
        <w:ind w:left="8779" w:right="134" w:firstLine="338"/>
        <w:jc w:val="right"/>
        <w:rPr>
          <w:sz w:val="16"/>
        </w:rPr>
      </w:pPr>
      <w:r>
        <w:rPr>
          <w:color w:val="365F91"/>
          <w:spacing w:val="-2"/>
          <w:sz w:val="16"/>
        </w:rPr>
        <w:t xml:space="preserve">Consultant: </w:t>
      </w:r>
      <w:r>
        <w:rPr>
          <w:color w:val="365F91"/>
          <w:sz w:val="16"/>
        </w:rPr>
        <w:t>Elizabeth</w:t>
      </w:r>
      <w:r>
        <w:rPr>
          <w:color w:val="365F91"/>
          <w:spacing w:val="-10"/>
          <w:sz w:val="16"/>
        </w:rPr>
        <w:t xml:space="preserve"> </w:t>
      </w:r>
      <w:r>
        <w:rPr>
          <w:color w:val="365F91"/>
          <w:spacing w:val="-2"/>
          <w:sz w:val="16"/>
        </w:rPr>
        <w:t>Martin</w:t>
      </w:r>
    </w:p>
    <w:p w14:paraId="12A700D4" w14:textId="77777777" w:rsidR="00200580" w:rsidRDefault="00200580">
      <w:pPr>
        <w:pStyle w:val="BodyText"/>
        <w:rPr>
          <w:sz w:val="16"/>
        </w:rPr>
      </w:pPr>
    </w:p>
    <w:p w14:paraId="12A700D5" w14:textId="77777777" w:rsidR="00200580" w:rsidRDefault="00BA1F0A">
      <w:pPr>
        <w:ind w:left="7710" w:right="134" w:hanging="116"/>
        <w:jc w:val="right"/>
        <w:rPr>
          <w:b/>
          <w:sz w:val="16"/>
        </w:rPr>
      </w:pPr>
      <w:r>
        <w:rPr>
          <w:color w:val="7E7E7E"/>
          <w:sz w:val="16"/>
        </w:rPr>
        <w:t>Authorised</w:t>
      </w:r>
      <w:r>
        <w:rPr>
          <w:color w:val="7E7E7E"/>
          <w:spacing w:val="-10"/>
          <w:sz w:val="16"/>
        </w:rPr>
        <w:t xml:space="preserve"> </w:t>
      </w:r>
      <w:r>
        <w:rPr>
          <w:color w:val="7E7E7E"/>
          <w:sz w:val="16"/>
        </w:rPr>
        <w:t>and</w:t>
      </w:r>
      <w:r>
        <w:rPr>
          <w:color w:val="7E7E7E"/>
          <w:spacing w:val="-7"/>
          <w:sz w:val="16"/>
        </w:rPr>
        <w:t xml:space="preserve"> </w:t>
      </w:r>
      <w:r>
        <w:rPr>
          <w:color w:val="7E7E7E"/>
          <w:sz w:val="16"/>
        </w:rPr>
        <w:t>Regulated</w:t>
      </w:r>
      <w:r>
        <w:rPr>
          <w:color w:val="7E7E7E"/>
          <w:spacing w:val="-7"/>
          <w:sz w:val="16"/>
        </w:rPr>
        <w:t xml:space="preserve"> </w:t>
      </w:r>
      <w:r>
        <w:rPr>
          <w:color w:val="7E7E7E"/>
          <w:sz w:val="16"/>
        </w:rPr>
        <w:t>by</w:t>
      </w:r>
      <w:r>
        <w:rPr>
          <w:color w:val="7E7E7E"/>
          <w:spacing w:val="-8"/>
          <w:sz w:val="16"/>
        </w:rPr>
        <w:t xml:space="preserve"> </w:t>
      </w:r>
      <w:r>
        <w:rPr>
          <w:color w:val="7E7E7E"/>
          <w:sz w:val="16"/>
        </w:rPr>
        <w:t>the Solicitors</w:t>
      </w:r>
      <w:r>
        <w:rPr>
          <w:color w:val="7E7E7E"/>
          <w:spacing w:val="-12"/>
          <w:sz w:val="16"/>
        </w:rPr>
        <w:t xml:space="preserve"> </w:t>
      </w:r>
      <w:r>
        <w:rPr>
          <w:color w:val="7E7E7E"/>
          <w:sz w:val="16"/>
        </w:rPr>
        <w:t>Regulations</w:t>
      </w:r>
      <w:r>
        <w:rPr>
          <w:color w:val="7E7E7E"/>
          <w:spacing w:val="-11"/>
          <w:sz w:val="16"/>
        </w:rPr>
        <w:t xml:space="preserve"> </w:t>
      </w:r>
      <w:r>
        <w:rPr>
          <w:color w:val="7E7E7E"/>
          <w:sz w:val="16"/>
        </w:rPr>
        <w:t xml:space="preserve">Authority </w:t>
      </w:r>
      <w:r>
        <w:rPr>
          <w:b/>
          <w:color w:val="7E7E7E"/>
          <w:sz w:val="16"/>
        </w:rPr>
        <w:t>SRA Number 510618</w:t>
      </w:r>
    </w:p>
    <w:p w14:paraId="12A700D6" w14:textId="77777777" w:rsidR="00200580" w:rsidRDefault="00200580">
      <w:pPr>
        <w:pStyle w:val="BodyText"/>
        <w:spacing w:before="1"/>
        <w:rPr>
          <w:b/>
          <w:sz w:val="16"/>
        </w:rPr>
      </w:pPr>
    </w:p>
    <w:p w14:paraId="12A700D7" w14:textId="77777777" w:rsidR="00200580" w:rsidRDefault="00BA1F0A">
      <w:pPr>
        <w:ind w:left="3063" w:right="2225" w:firstLine="648"/>
        <w:rPr>
          <w:sz w:val="16"/>
        </w:rPr>
      </w:pPr>
      <w:r>
        <w:rPr>
          <w:sz w:val="16"/>
        </w:rPr>
        <w:t>Ashley Wilson Solicitors LLP is a limited liability partnership</w:t>
      </w:r>
      <w:r>
        <w:rPr>
          <w:spacing w:val="-5"/>
          <w:sz w:val="16"/>
        </w:rPr>
        <w:t xml:space="preserve"> </w:t>
      </w:r>
      <w:r>
        <w:rPr>
          <w:sz w:val="16"/>
        </w:rPr>
        <w:t>Registered</w:t>
      </w:r>
      <w:r>
        <w:rPr>
          <w:spacing w:val="-5"/>
          <w:sz w:val="16"/>
        </w:rPr>
        <w:t xml:space="preserve"> </w:t>
      </w:r>
      <w:r>
        <w:rPr>
          <w:sz w:val="16"/>
        </w:rPr>
        <w:t>in</w:t>
      </w:r>
      <w:r>
        <w:rPr>
          <w:spacing w:val="-6"/>
          <w:sz w:val="16"/>
        </w:rPr>
        <w:t xml:space="preserve"> </w:t>
      </w:r>
      <w:r>
        <w:rPr>
          <w:sz w:val="16"/>
        </w:rPr>
        <w:t>England</w:t>
      </w:r>
      <w:r>
        <w:rPr>
          <w:spacing w:val="-7"/>
          <w:sz w:val="16"/>
        </w:rPr>
        <w:t xml:space="preserve"> </w:t>
      </w:r>
      <w:r>
        <w:rPr>
          <w:sz w:val="16"/>
        </w:rPr>
        <w:t>and</w:t>
      </w:r>
      <w:r>
        <w:rPr>
          <w:spacing w:val="-5"/>
          <w:sz w:val="16"/>
        </w:rPr>
        <w:t xml:space="preserve"> </w:t>
      </w:r>
      <w:r>
        <w:rPr>
          <w:sz w:val="16"/>
        </w:rPr>
        <w:t>Wales</w:t>
      </w:r>
      <w:r>
        <w:rPr>
          <w:spacing w:val="-5"/>
          <w:sz w:val="16"/>
        </w:rPr>
        <w:t xml:space="preserve"> </w:t>
      </w:r>
      <w:r>
        <w:rPr>
          <w:sz w:val="16"/>
        </w:rPr>
        <w:t>Number</w:t>
      </w:r>
      <w:r>
        <w:rPr>
          <w:spacing w:val="-5"/>
          <w:sz w:val="16"/>
        </w:rPr>
        <w:t xml:space="preserve"> </w:t>
      </w:r>
      <w:r>
        <w:rPr>
          <w:sz w:val="16"/>
        </w:rPr>
        <w:t>OC311832</w:t>
      </w:r>
    </w:p>
    <w:sectPr w:rsidR="00200580">
      <w:headerReference w:type="default" r:id="rId14"/>
      <w:footerReference w:type="default" r:id="rId15"/>
      <w:pgSz w:w="11910" w:h="16850"/>
      <w:pgMar w:top="700" w:right="1275" w:bottom="880" w:left="566" w:header="0" w:footer="6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372CD" w14:textId="77777777" w:rsidR="00FC75E6" w:rsidRDefault="00FC75E6">
      <w:r>
        <w:separator/>
      </w:r>
    </w:p>
  </w:endnote>
  <w:endnote w:type="continuationSeparator" w:id="0">
    <w:p w14:paraId="6391B5F3" w14:textId="77777777" w:rsidR="00FC75E6" w:rsidRDefault="00FC7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700DB" w14:textId="77777777" w:rsidR="00200580" w:rsidRDefault="00BA1F0A">
    <w:pPr>
      <w:pStyle w:val="BodyText"/>
      <w:spacing w:line="14" w:lineRule="auto"/>
    </w:pPr>
    <w:r>
      <w:rPr>
        <w:noProof/>
      </w:rPr>
      <mc:AlternateContent>
        <mc:Choice Requires="wps">
          <w:drawing>
            <wp:anchor distT="0" distB="0" distL="0" distR="0" simplePos="0" relativeHeight="251661312" behindDoc="1" locked="0" layoutInCell="1" allowOverlap="1" wp14:anchorId="12A700E8" wp14:editId="12A700E9">
              <wp:simplePos x="0" y="0"/>
              <wp:positionH relativeFrom="page">
                <wp:posOffset>528319</wp:posOffset>
              </wp:positionH>
              <wp:positionV relativeFrom="page">
                <wp:posOffset>10056591</wp:posOffset>
              </wp:positionV>
              <wp:extent cx="2155190"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5190" cy="139700"/>
                      </a:xfrm>
                      <a:prstGeom prst="rect">
                        <a:avLst/>
                      </a:prstGeom>
                    </wps:spPr>
                    <wps:txbx>
                      <w:txbxContent>
                        <w:p w14:paraId="12A700FF" w14:textId="0AE542D3" w:rsidR="00200580" w:rsidRDefault="00BA1F0A">
                          <w:pPr>
                            <w:spacing w:before="15"/>
                            <w:ind w:left="20"/>
                            <w:rPr>
                              <w:spacing w:val="-4"/>
                              <w:sz w:val="16"/>
                            </w:rPr>
                          </w:pPr>
                          <w:r>
                            <w:rPr>
                              <w:sz w:val="16"/>
                            </w:rPr>
                            <w:t>©</w:t>
                          </w:r>
                          <w:r>
                            <w:rPr>
                              <w:spacing w:val="33"/>
                              <w:sz w:val="16"/>
                            </w:rPr>
                            <w:t xml:space="preserve"> </w:t>
                          </w:r>
                          <w:r>
                            <w:rPr>
                              <w:sz w:val="16"/>
                            </w:rPr>
                            <w:t>Copyright</w:t>
                          </w:r>
                          <w:r>
                            <w:rPr>
                              <w:spacing w:val="-7"/>
                              <w:sz w:val="16"/>
                            </w:rPr>
                            <w:t xml:space="preserve"> </w:t>
                          </w:r>
                          <w:r>
                            <w:rPr>
                              <w:sz w:val="16"/>
                            </w:rPr>
                            <w:t>Ashley</w:t>
                          </w:r>
                          <w:r>
                            <w:rPr>
                              <w:spacing w:val="-9"/>
                              <w:sz w:val="16"/>
                            </w:rPr>
                            <w:t xml:space="preserve"> </w:t>
                          </w:r>
                          <w:r>
                            <w:rPr>
                              <w:sz w:val="16"/>
                            </w:rPr>
                            <w:t>Wilson</w:t>
                          </w:r>
                          <w:r>
                            <w:rPr>
                              <w:spacing w:val="-8"/>
                              <w:sz w:val="16"/>
                            </w:rPr>
                            <w:t xml:space="preserve"> </w:t>
                          </w:r>
                          <w:r>
                            <w:rPr>
                              <w:sz w:val="16"/>
                            </w:rPr>
                            <w:t>Solicitors</w:t>
                          </w:r>
                          <w:r>
                            <w:rPr>
                              <w:spacing w:val="-3"/>
                              <w:sz w:val="16"/>
                            </w:rPr>
                            <w:t xml:space="preserve"> </w:t>
                          </w:r>
                          <w:r>
                            <w:rPr>
                              <w:sz w:val="16"/>
                            </w:rPr>
                            <w:t>LLP</w:t>
                          </w:r>
                          <w:r>
                            <w:rPr>
                              <w:spacing w:val="-4"/>
                              <w:sz w:val="16"/>
                            </w:rPr>
                            <w:t xml:space="preserve"> </w:t>
                          </w:r>
                          <w:r w:rsidR="001D4618">
                            <w:rPr>
                              <w:spacing w:val="-4"/>
                              <w:sz w:val="16"/>
                            </w:rPr>
                            <w:t>2026</w:t>
                          </w:r>
                        </w:p>
                        <w:p w14:paraId="1EC440A0" w14:textId="77777777" w:rsidR="001D4618" w:rsidRDefault="001D4618">
                          <w:pPr>
                            <w:spacing w:before="15"/>
                            <w:ind w:left="20"/>
                            <w:rPr>
                              <w:sz w:val="16"/>
                            </w:rPr>
                          </w:pPr>
                        </w:p>
                      </w:txbxContent>
                    </wps:txbx>
                    <wps:bodyPr wrap="square" lIns="0" tIns="0" rIns="0" bIns="0" rtlCol="0">
                      <a:noAutofit/>
                    </wps:bodyPr>
                  </wps:wsp>
                </a:graphicData>
              </a:graphic>
            </wp:anchor>
          </w:drawing>
        </mc:Choice>
        <mc:Fallback>
          <w:pict>
            <v:shapetype w14:anchorId="12A700E8" id="_x0000_t202" coordsize="21600,21600" o:spt="202" path="m,l,21600r21600,l21600,xe">
              <v:stroke joinstyle="miter"/>
              <v:path gradientshapeok="t" o:connecttype="rect"/>
            </v:shapetype>
            <v:shape id="Textbox 5" o:spid="_x0000_s1029" type="#_x0000_t202" style="position:absolute;margin-left:41.6pt;margin-top:791.85pt;width:169.7pt;height:11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" filled="f" stroked="f">
              <v:textbox inset="0,0,0,0">
                <w:txbxContent>
                  <w:p w14:paraId="12A700FF" w14:textId="0AE542D3" w:rsidR="00200580" w:rsidRDefault="00BA1F0A">
                    <w:pPr>
                      <w:spacing w:before="15"/>
                      <w:ind w:left="20"/>
                      <w:rPr>
                        <w:spacing w:val="-4"/>
                        <w:sz w:val="16"/>
                      </w:rPr>
                    </w:pPr>
                    <w:r>
                      <w:rPr>
                        <w:sz w:val="16"/>
                      </w:rPr>
                      <w:t>©</w:t>
                    </w:r>
                    <w:r>
                      <w:rPr>
                        <w:spacing w:val="33"/>
                        <w:sz w:val="16"/>
                      </w:rPr>
                      <w:t xml:space="preserve"> </w:t>
                    </w:r>
                    <w:r>
                      <w:rPr>
                        <w:sz w:val="16"/>
                      </w:rPr>
                      <w:t>Copyright</w:t>
                    </w:r>
                    <w:r>
                      <w:rPr>
                        <w:spacing w:val="-7"/>
                        <w:sz w:val="16"/>
                      </w:rPr>
                      <w:t xml:space="preserve"> </w:t>
                    </w:r>
                    <w:r>
                      <w:rPr>
                        <w:sz w:val="16"/>
                      </w:rPr>
                      <w:t>Ashley</w:t>
                    </w:r>
                    <w:r>
                      <w:rPr>
                        <w:spacing w:val="-9"/>
                        <w:sz w:val="16"/>
                      </w:rPr>
                      <w:t xml:space="preserve"> </w:t>
                    </w:r>
                    <w:r>
                      <w:rPr>
                        <w:sz w:val="16"/>
                      </w:rPr>
                      <w:t>Wilson</w:t>
                    </w:r>
                    <w:r>
                      <w:rPr>
                        <w:spacing w:val="-8"/>
                        <w:sz w:val="16"/>
                      </w:rPr>
                      <w:t xml:space="preserve"> </w:t>
                    </w:r>
                    <w:r>
                      <w:rPr>
                        <w:sz w:val="16"/>
                      </w:rPr>
                      <w:t>Solicitors</w:t>
                    </w:r>
                    <w:r>
                      <w:rPr>
                        <w:spacing w:val="-3"/>
                        <w:sz w:val="16"/>
                      </w:rPr>
                      <w:t xml:space="preserve"> </w:t>
                    </w:r>
                    <w:r>
                      <w:rPr>
                        <w:sz w:val="16"/>
                      </w:rPr>
                      <w:t>LLP</w:t>
                    </w:r>
                    <w:r>
                      <w:rPr>
                        <w:spacing w:val="-4"/>
                        <w:sz w:val="16"/>
                      </w:rPr>
                      <w:t xml:space="preserve"> </w:t>
                    </w:r>
                    <w:r w:rsidR="001D4618">
                      <w:rPr>
                        <w:spacing w:val="-4"/>
                        <w:sz w:val="16"/>
                      </w:rPr>
                      <w:t>2026</w:t>
                    </w:r>
                  </w:p>
                  <w:p w14:paraId="1EC440A0" w14:textId="77777777" w:rsidR="001D4618" w:rsidRDefault="001D4618">
                    <w:pPr>
                      <w:spacing w:before="15"/>
                      <w:ind w:left="20"/>
                      <w:rPr>
                        <w:sz w:val="16"/>
                      </w:rPr>
                    </w:pP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12A700EA" wp14:editId="12A700EB">
              <wp:simplePos x="0" y="0"/>
              <wp:positionH relativeFrom="page">
                <wp:posOffset>6602730</wp:posOffset>
              </wp:positionH>
              <wp:positionV relativeFrom="page">
                <wp:posOffset>10056591</wp:posOffset>
              </wp:positionV>
              <wp:extent cx="387350"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350" cy="139700"/>
                      </a:xfrm>
                      <a:prstGeom prst="rect">
                        <a:avLst/>
                      </a:prstGeom>
                    </wps:spPr>
                    <wps:txbx>
                      <w:txbxContent>
                        <w:p w14:paraId="12A70100" w14:textId="77777777" w:rsidR="00200580" w:rsidRDefault="00BA1F0A">
                          <w:pPr>
                            <w:spacing w:before="15"/>
                            <w:ind w:left="20"/>
                            <w:rPr>
                              <w:sz w:val="16"/>
                            </w:rPr>
                          </w:pPr>
                          <w:r>
                            <w:rPr>
                              <w:sz w:val="16"/>
                            </w:rPr>
                            <w:t>Page</w:t>
                          </w:r>
                          <w:r>
                            <w:rPr>
                              <w:spacing w:val="-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 w14:anchorId="12A700EA" id="Textbox 6" o:spid="_x0000_s1030" type="#_x0000_t202" style="position:absolute;margin-left:519.9pt;margin-top:791.85pt;width:30.5pt;height:11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" filled="f" stroked="f">
              <v:textbox inset="0,0,0,0">
                <w:txbxContent>
                  <w:p w14:paraId="12A70100" w14:textId="77777777" w:rsidR="00200580" w:rsidRDefault="00BA1F0A">
                    <w:pPr>
                      <w:spacing w:before="15"/>
                      <w:ind w:left="20"/>
                      <w:rPr>
                        <w:sz w:val="16"/>
                      </w:rPr>
                    </w:pPr>
                    <w:r>
                      <w:rPr>
                        <w:sz w:val="16"/>
                      </w:rPr>
                      <w:t>Page</w:t>
                    </w:r>
                    <w:r>
                      <w:rPr>
                        <w:spacing w:val="-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700DD" w14:textId="77777777" w:rsidR="00200580" w:rsidRDefault="00BA1F0A">
    <w:pPr>
      <w:pStyle w:val="BodyText"/>
      <w:spacing w:line="14" w:lineRule="auto"/>
    </w:pPr>
    <w:r>
      <w:rPr>
        <w:noProof/>
      </w:rPr>
      <mc:AlternateContent>
        <mc:Choice Requires="wps">
          <w:drawing>
            <wp:anchor distT="0" distB="0" distL="0" distR="0" simplePos="0" relativeHeight="487437824" behindDoc="1" locked="0" layoutInCell="1" allowOverlap="1" wp14:anchorId="12A700F4" wp14:editId="12A700F5">
              <wp:simplePos x="0" y="0"/>
              <wp:positionH relativeFrom="page">
                <wp:posOffset>528319</wp:posOffset>
              </wp:positionH>
              <wp:positionV relativeFrom="page">
                <wp:posOffset>10056591</wp:posOffset>
              </wp:positionV>
              <wp:extent cx="2155190" cy="1397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5190" cy="139700"/>
                      </a:xfrm>
                      <a:prstGeom prst="rect">
                        <a:avLst/>
                      </a:prstGeom>
                    </wps:spPr>
                    <wps:txbx>
                      <w:txbxContent>
                        <w:p w14:paraId="12A70106" w14:textId="77777777" w:rsidR="00200580" w:rsidRDefault="00BA1F0A">
                          <w:pPr>
                            <w:spacing w:before="15"/>
                            <w:ind w:left="20"/>
                            <w:rPr>
                              <w:sz w:val="16"/>
                            </w:rPr>
                          </w:pPr>
                          <w:r>
                            <w:rPr>
                              <w:sz w:val="16"/>
                            </w:rPr>
                            <w:t>©</w:t>
                          </w:r>
                          <w:r>
                            <w:rPr>
                              <w:spacing w:val="33"/>
                              <w:sz w:val="16"/>
                            </w:rPr>
                            <w:t xml:space="preserve"> </w:t>
                          </w:r>
                          <w:r>
                            <w:rPr>
                              <w:sz w:val="16"/>
                            </w:rPr>
                            <w:t>Copyright</w:t>
                          </w:r>
                          <w:r>
                            <w:rPr>
                              <w:spacing w:val="-7"/>
                              <w:sz w:val="16"/>
                            </w:rPr>
                            <w:t xml:space="preserve"> </w:t>
                          </w:r>
                          <w:r>
                            <w:rPr>
                              <w:sz w:val="16"/>
                            </w:rPr>
                            <w:t>Ashley</w:t>
                          </w:r>
                          <w:r>
                            <w:rPr>
                              <w:spacing w:val="-9"/>
                              <w:sz w:val="16"/>
                            </w:rPr>
                            <w:t xml:space="preserve"> </w:t>
                          </w:r>
                          <w:r>
                            <w:rPr>
                              <w:sz w:val="16"/>
                            </w:rPr>
                            <w:t>Wilson</w:t>
                          </w:r>
                          <w:r>
                            <w:rPr>
                              <w:spacing w:val="-8"/>
                              <w:sz w:val="16"/>
                            </w:rPr>
                            <w:t xml:space="preserve"> </w:t>
                          </w:r>
                          <w:r>
                            <w:rPr>
                              <w:sz w:val="16"/>
                            </w:rPr>
                            <w:t>Solicitors</w:t>
                          </w:r>
                          <w:r>
                            <w:rPr>
                              <w:spacing w:val="-3"/>
                              <w:sz w:val="16"/>
                            </w:rPr>
                            <w:t xml:space="preserve"> </w:t>
                          </w:r>
                          <w:r>
                            <w:rPr>
                              <w:sz w:val="16"/>
                            </w:rPr>
                            <w:t>LLP</w:t>
                          </w:r>
                          <w:r>
                            <w:rPr>
                              <w:spacing w:val="-4"/>
                              <w:sz w:val="16"/>
                            </w:rPr>
                            <w:t xml:space="preserve"> 2009</w:t>
                          </w:r>
                        </w:p>
                      </w:txbxContent>
                    </wps:txbx>
                    <wps:bodyPr wrap="square" lIns="0" tIns="0" rIns="0" bIns="0" rtlCol="0">
                      <a:noAutofit/>
                    </wps:bodyPr>
                  </wps:wsp>
                </a:graphicData>
              </a:graphic>
            </wp:anchor>
          </w:drawing>
        </mc:Choice>
        <mc:Fallback>
          <w:pict>
            <v:shapetype w14:anchorId="12A700F4" id="_x0000_t202" coordsize="21600,21600" o:spt="202" path="m,l,21600r21600,l21600,xe">
              <v:stroke joinstyle="miter"/>
              <v:path gradientshapeok="t" o:connecttype="rect"/>
            </v:shapetype>
            <v:shape id="Textbox 11" o:spid="_x0000_s1034" type="#_x0000_t202" style="position:absolute;margin-left:41.6pt;margin-top:791.85pt;width:169.7pt;height:11pt;z-index:-1587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" filled="f" stroked="f">
              <v:textbox inset="0,0,0,0">
                <w:txbxContent>
                  <w:p w14:paraId="12A70106" w14:textId="77777777" w:rsidR="00200580" w:rsidRDefault="00BA1F0A">
                    <w:pPr>
                      <w:spacing w:before="15"/>
                      <w:ind w:left="20"/>
                      <w:rPr>
                        <w:sz w:val="16"/>
                      </w:rPr>
                    </w:pPr>
                    <w:r>
                      <w:rPr>
                        <w:sz w:val="16"/>
                      </w:rPr>
                      <w:t>©</w:t>
                    </w:r>
                    <w:r>
                      <w:rPr>
                        <w:spacing w:val="33"/>
                        <w:sz w:val="16"/>
                      </w:rPr>
                      <w:t xml:space="preserve"> </w:t>
                    </w:r>
                    <w:r>
                      <w:rPr>
                        <w:sz w:val="16"/>
                      </w:rPr>
                      <w:t>Copyright</w:t>
                    </w:r>
                    <w:r>
                      <w:rPr>
                        <w:spacing w:val="-7"/>
                        <w:sz w:val="16"/>
                      </w:rPr>
                      <w:t xml:space="preserve"> </w:t>
                    </w:r>
                    <w:r>
                      <w:rPr>
                        <w:sz w:val="16"/>
                      </w:rPr>
                      <w:t>Ashley</w:t>
                    </w:r>
                    <w:r>
                      <w:rPr>
                        <w:spacing w:val="-9"/>
                        <w:sz w:val="16"/>
                      </w:rPr>
                      <w:t xml:space="preserve"> </w:t>
                    </w:r>
                    <w:r>
                      <w:rPr>
                        <w:sz w:val="16"/>
                      </w:rPr>
                      <w:t>Wilson</w:t>
                    </w:r>
                    <w:r>
                      <w:rPr>
                        <w:spacing w:val="-8"/>
                        <w:sz w:val="16"/>
                      </w:rPr>
                      <w:t xml:space="preserve"> </w:t>
                    </w:r>
                    <w:r>
                      <w:rPr>
                        <w:sz w:val="16"/>
                      </w:rPr>
                      <w:t>Solicitors</w:t>
                    </w:r>
                    <w:r>
                      <w:rPr>
                        <w:spacing w:val="-3"/>
                        <w:sz w:val="16"/>
                      </w:rPr>
                      <w:t xml:space="preserve"> </w:t>
                    </w:r>
                    <w:r>
                      <w:rPr>
                        <w:sz w:val="16"/>
                      </w:rPr>
                      <w:t>LLP</w:t>
                    </w:r>
                    <w:r>
                      <w:rPr>
                        <w:spacing w:val="-4"/>
                        <w:sz w:val="16"/>
                      </w:rPr>
                      <w:t xml:space="preserve"> 2009</w:t>
                    </w:r>
                  </w:p>
                </w:txbxContent>
              </v:textbox>
              <w10:wrap anchorx="page" anchory="page"/>
            </v:shape>
          </w:pict>
        </mc:Fallback>
      </mc:AlternateContent>
    </w:r>
    <w:r>
      <w:rPr>
        <w:noProof/>
      </w:rPr>
      <mc:AlternateContent>
        <mc:Choice Requires="wps">
          <w:drawing>
            <wp:anchor distT="0" distB="0" distL="0" distR="0" simplePos="0" relativeHeight="487438336" behindDoc="1" locked="0" layoutInCell="1" allowOverlap="1" wp14:anchorId="12A700F6" wp14:editId="12A700F7">
              <wp:simplePos x="0" y="0"/>
              <wp:positionH relativeFrom="page">
                <wp:posOffset>6602730</wp:posOffset>
              </wp:positionH>
              <wp:positionV relativeFrom="page">
                <wp:posOffset>10056591</wp:posOffset>
              </wp:positionV>
              <wp:extent cx="387350" cy="1397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350" cy="139700"/>
                      </a:xfrm>
                      <a:prstGeom prst="rect">
                        <a:avLst/>
                      </a:prstGeom>
                    </wps:spPr>
                    <wps:txbx>
                      <w:txbxContent>
                        <w:p w14:paraId="12A70107" w14:textId="77777777" w:rsidR="00200580" w:rsidRDefault="00BA1F0A">
                          <w:pPr>
                            <w:spacing w:before="15"/>
                            <w:ind w:left="20"/>
                            <w:rPr>
                              <w:sz w:val="16"/>
                            </w:rPr>
                          </w:pPr>
                          <w:r>
                            <w:rPr>
                              <w:sz w:val="16"/>
                            </w:rPr>
                            <w:t>Page</w:t>
                          </w:r>
                          <w:r>
                            <w:rPr>
                              <w:spacing w:val="-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3</w:t>
                          </w:r>
                          <w:r>
                            <w:rPr>
                              <w:spacing w:val="-10"/>
                              <w:sz w:val="16"/>
                            </w:rPr>
                            <w:fldChar w:fldCharType="end"/>
                          </w:r>
                        </w:p>
                      </w:txbxContent>
                    </wps:txbx>
                    <wps:bodyPr wrap="square" lIns="0" tIns="0" rIns="0" bIns="0" rtlCol="0">
                      <a:noAutofit/>
                    </wps:bodyPr>
                  </wps:wsp>
                </a:graphicData>
              </a:graphic>
            </wp:anchor>
          </w:drawing>
        </mc:Choice>
        <mc:Fallback>
          <w:pict>
            <v:shape w14:anchorId="12A700F6" id="Textbox 12" o:spid="_x0000_s1035" type="#_x0000_t202" style="position:absolute;margin-left:519.9pt;margin-top:791.85pt;width:30.5pt;height:11pt;z-index:-1587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" filled="f" stroked="f">
              <v:textbox inset="0,0,0,0">
                <w:txbxContent>
                  <w:p w14:paraId="12A70107" w14:textId="77777777" w:rsidR="00200580" w:rsidRDefault="00BA1F0A">
                    <w:pPr>
                      <w:spacing w:before="15"/>
                      <w:ind w:left="20"/>
                      <w:rPr>
                        <w:sz w:val="16"/>
                      </w:rPr>
                    </w:pPr>
                    <w:r>
                      <w:rPr>
                        <w:sz w:val="16"/>
                      </w:rPr>
                      <w:t>Page</w:t>
                    </w:r>
                    <w:r>
                      <w:rPr>
                        <w:spacing w:val="-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3</w:t>
                    </w:r>
                    <w:r>
                      <w:rPr>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700DF" w14:textId="77777777" w:rsidR="00200580" w:rsidRDefault="00BA1F0A">
    <w:pPr>
      <w:pStyle w:val="BodyText"/>
      <w:spacing w:line="14" w:lineRule="auto"/>
    </w:pPr>
    <w:r>
      <w:rPr>
        <w:noProof/>
      </w:rPr>
      <mc:AlternateContent>
        <mc:Choice Requires="wps">
          <w:drawing>
            <wp:anchor distT="0" distB="0" distL="0" distR="0" simplePos="0" relativeHeight="487438848" behindDoc="1" locked="0" layoutInCell="1" allowOverlap="1" wp14:anchorId="12A700F8" wp14:editId="12A700F9">
              <wp:simplePos x="0" y="0"/>
              <wp:positionH relativeFrom="page">
                <wp:posOffset>2444242</wp:posOffset>
              </wp:positionH>
              <wp:positionV relativeFrom="page">
                <wp:posOffset>10073660</wp:posOffset>
              </wp:positionV>
              <wp:extent cx="2675255" cy="1397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5255" cy="139700"/>
                      </a:xfrm>
                      <a:prstGeom prst="rect">
                        <a:avLst/>
                      </a:prstGeom>
                    </wps:spPr>
                    <wps:txbx>
                      <w:txbxContent>
                        <w:p w14:paraId="12A70108" w14:textId="77777777" w:rsidR="00200580" w:rsidRDefault="00BA1F0A">
                          <w:pPr>
                            <w:spacing w:before="15"/>
                            <w:ind w:left="20"/>
                            <w:rPr>
                              <w:sz w:val="16"/>
                            </w:rPr>
                          </w:pPr>
                          <w:r>
                            <w:rPr>
                              <w:sz w:val="16"/>
                            </w:rPr>
                            <w:t>Registered</w:t>
                          </w:r>
                          <w:r>
                            <w:rPr>
                              <w:spacing w:val="-6"/>
                              <w:sz w:val="16"/>
                            </w:rPr>
                            <w:t xml:space="preserve"> </w:t>
                          </w:r>
                          <w:r>
                            <w:rPr>
                              <w:sz w:val="16"/>
                            </w:rPr>
                            <w:t>Office:</w:t>
                          </w:r>
                          <w:r>
                            <w:rPr>
                              <w:spacing w:val="39"/>
                              <w:sz w:val="16"/>
                            </w:rPr>
                            <w:t xml:space="preserve"> </w:t>
                          </w:r>
                          <w:r>
                            <w:rPr>
                              <w:sz w:val="16"/>
                            </w:rPr>
                            <w:t>18</w:t>
                          </w:r>
                          <w:r>
                            <w:rPr>
                              <w:spacing w:val="-6"/>
                              <w:sz w:val="16"/>
                            </w:rPr>
                            <w:t xml:space="preserve"> </w:t>
                          </w:r>
                          <w:r>
                            <w:rPr>
                              <w:sz w:val="16"/>
                            </w:rPr>
                            <w:t>Winchester</w:t>
                          </w:r>
                          <w:r>
                            <w:rPr>
                              <w:spacing w:val="-8"/>
                              <w:sz w:val="16"/>
                            </w:rPr>
                            <w:t xml:space="preserve"> </w:t>
                          </w:r>
                          <w:r>
                            <w:rPr>
                              <w:sz w:val="16"/>
                            </w:rPr>
                            <w:t>Walk,</w:t>
                          </w:r>
                          <w:r>
                            <w:rPr>
                              <w:spacing w:val="-5"/>
                              <w:sz w:val="16"/>
                            </w:rPr>
                            <w:t xml:space="preserve"> </w:t>
                          </w:r>
                          <w:r>
                            <w:rPr>
                              <w:sz w:val="16"/>
                            </w:rPr>
                            <w:t>London,</w:t>
                          </w:r>
                          <w:r>
                            <w:rPr>
                              <w:spacing w:val="-4"/>
                              <w:sz w:val="16"/>
                            </w:rPr>
                            <w:t xml:space="preserve"> </w:t>
                          </w:r>
                          <w:r>
                            <w:rPr>
                              <w:sz w:val="16"/>
                            </w:rPr>
                            <w:t>SE1</w:t>
                          </w:r>
                          <w:r>
                            <w:rPr>
                              <w:spacing w:val="-5"/>
                              <w:sz w:val="16"/>
                            </w:rPr>
                            <w:t xml:space="preserve"> 9AG</w:t>
                          </w:r>
                        </w:p>
                      </w:txbxContent>
                    </wps:txbx>
                    <wps:bodyPr wrap="square" lIns="0" tIns="0" rIns="0" bIns="0" rtlCol="0">
                      <a:noAutofit/>
                    </wps:bodyPr>
                  </wps:wsp>
                </a:graphicData>
              </a:graphic>
            </wp:anchor>
          </w:drawing>
        </mc:Choice>
        <mc:Fallback>
          <w:pict>
            <v:shapetype w14:anchorId="12A700F8" id="_x0000_t202" coordsize="21600,21600" o:spt="202" path="m,l,21600r21600,l21600,xe">
              <v:stroke joinstyle="miter"/>
              <v:path gradientshapeok="t" o:connecttype="rect"/>
            </v:shapetype>
            <v:shape id="Textbox 13" o:spid="_x0000_s1036" type="#_x0000_t202" style="position:absolute;margin-left:192.45pt;margin-top:793.2pt;width:210.65pt;height:11pt;z-index:-1587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" filled="f" stroked="f">
              <v:textbox inset="0,0,0,0">
                <w:txbxContent>
                  <w:p w14:paraId="12A70108" w14:textId="77777777" w:rsidR="00200580" w:rsidRDefault="00BA1F0A">
                    <w:pPr>
                      <w:spacing w:before="15"/>
                      <w:ind w:left="20"/>
                      <w:rPr>
                        <w:sz w:val="16"/>
                      </w:rPr>
                    </w:pPr>
                    <w:r>
                      <w:rPr>
                        <w:sz w:val="16"/>
                      </w:rPr>
                      <w:t>Registered</w:t>
                    </w:r>
                    <w:r>
                      <w:rPr>
                        <w:spacing w:val="-6"/>
                        <w:sz w:val="16"/>
                      </w:rPr>
                      <w:t xml:space="preserve"> </w:t>
                    </w:r>
                    <w:r>
                      <w:rPr>
                        <w:sz w:val="16"/>
                      </w:rPr>
                      <w:t>Office:</w:t>
                    </w:r>
                    <w:r>
                      <w:rPr>
                        <w:spacing w:val="39"/>
                        <w:sz w:val="16"/>
                      </w:rPr>
                      <w:t xml:space="preserve"> </w:t>
                    </w:r>
                    <w:r>
                      <w:rPr>
                        <w:sz w:val="16"/>
                      </w:rPr>
                      <w:t>18</w:t>
                    </w:r>
                    <w:r>
                      <w:rPr>
                        <w:spacing w:val="-6"/>
                        <w:sz w:val="16"/>
                      </w:rPr>
                      <w:t xml:space="preserve"> </w:t>
                    </w:r>
                    <w:r>
                      <w:rPr>
                        <w:sz w:val="16"/>
                      </w:rPr>
                      <w:t>Winchester</w:t>
                    </w:r>
                    <w:r>
                      <w:rPr>
                        <w:spacing w:val="-8"/>
                        <w:sz w:val="16"/>
                      </w:rPr>
                      <w:t xml:space="preserve"> </w:t>
                    </w:r>
                    <w:r>
                      <w:rPr>
                        <w:sz w:val="16"/>
                      </w:rPr>
                      <w:t>Walk,</w:t>
                    </w:r>
                    <w:r>
                      <w:rPr>
                        <w:spacing w:val="-5"/>
                        <w:sz w:val="16"/>
                      </w:rPr>
                      <w:t xml:space="preserve"> </w:t>
                    </w:r>
                    <w:r>
                      <w:rPr>
                        <w:sz w:val="16"/>
                      </w:rPr>
                      <w:t>London,</w:t>
                    </w:r>
                    <w:r>
                      <w:rPr>
                        <w:spacing w:val="-4"/>
                        <w:sz w:val="16"/>
                      </w:rPr>
                      <w:t xml:space="preserve"> </w:t>
                    </w:r>
                    <w:r>
                      <w:rPr>
                        <w:sz w:val="16"/>
                      </w:rPr>
                      <w:t>SE1</w:t>
                    </w:r>
                    <w:r>
                      <w:rPr>
                        <w:spacing w:val="-5"/>
                        <w:sz w:val="16"/>
                      </w:rPr>
                      <w:t xml:space="preserve"> 9AG</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2724B" w14:textId="77777777" w:rsidR="00FC75E6" w:rsidRDefault="00FC75E6">
      <w:r>
        <w:separator/>
      </w:r>
    </w:p>
  </w:footnote>
  <w:footnote w:type="continuationSeparator" w:id="0">
    <w:p w14:paraId="7F6350C2" w14:textId="77777777" w:rsidR="00FC75E6" w:rsidRDefault="00FC7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700DA" w14:textId="77777777" w:rsidR="00200580" w:rsidRDefault="00BA1F0A">
    <w:pPr>
      <w:pStyle w:val="BodyText"/>
      <w:spacing w:line="14" w:lineRule="auto"/>
    </w:pPr>
    <w:r>
      <w:rPr>
        <w:noProof/>
      </w:rPr>
      <w:drawing>
        <wp:anchor distT="0" distB="0" distL="0" distR="0" simplePos="0" relativeHeight="251653120" behindDoc="1" locked="0" layoutInCell="1" allowOverlap="1" wp14:anchorId="12A700E0" wp14:editId="12A700E1">
          <wp:simplePos x="0" y="0"/>
          <wp:positionH relativeFrom="page">
            <wp:posOffset>539750</wp:posOffset>
          </wp:positionH>
          <wp:positionV relativeFrom="page">
            <wp:posOffset>358140</wp:posOffset>
          </wp:positionV>
          <wp:extent cx="2246122" cy="762634"/>
          <wp:effectExtent l="0" t="0" r="0" b="0"/>
          <wp:wrapNone/>
          <wp:docPr id="176881920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246122" cy="762634"/>
                  </a:xfrm>
                  <a:prstGeom prst="rect">
                    <a:avLst/>
                  </a:prstGeom>
                </pic:spPr>
              </pic:pic>
            </a:graphicData>
          </a:graphic>
        </wp:anchor>
      </w:drawing>
    </w:r>
    <w:r>
      <w:rPr>
        <w:noProof/>
      </w:rPr>
      <mc:AlternateContent>
        <mc:Choice Requires="wps">
          <w:drawing>
            <wp:anchor distT="0" distB="0" distL="0" distR="0" simplePos="0" relativeHeight="251655168" behindDoc="1" locked="0" layoutInCell="1" allowOverlap="1" wp14:anchorId="12A700E2" wp14:editId="12A700E3">
              <wp:simplePos x="0" y="0"/>
              <wp:positionH relativeFrom="page">
                <wp:posOffset>6031229</wp:posOffset>
              </wp:positionH>
              <wp:positionV relativeFrom="page">
                <wp:posOffset>135656</wp:posOffset>
              </wp:positionV>
              <wp:extent cx="930910" cy="4902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0910" cy="490220"/>
                      </a:xfrm>
                      <a:prstGeom prst="rect">
                        <a:avLst/>
                      </a:prstGeom>
                    </wps:spPr>
                    <wps:txbx>
                      <w:txbxContent>
                        <w:p w14:paraId="12A700FA" w14:textId="77777777" w:rsidR="00200580" w:rsidRDefault="00BA1F0A">
                          <w:pPr>
                            <w:spacing w:before="15"/>
                            <w:ind w:left="20" w:right="19" w:firstLine="45"/>
                            <w:jc w:val="right"/>
                            <w:rPr>
                              <w:sz w:val="16"/>
                            </w:rPr>
                          </w:pPr>
                          <w:r>
                            <w:rPr>
                              <w:color w:val="365F91"/>
                              <w:sz w:val="16"/>
                            </w:rPr>
                            <w:t>Winchester</w:t>
                          </w:r>
                          <w:r>
                            <w:rPr>
                              <w:color w:val="365F91"/>
                              <w:spacing w:val="-12"/>
                              <w:sz w:val="16"/>
                            </w:rPr>
                            <w:t xml:space="preserve"> </w:t>
                          </w:r>
                          <w:r>
                            <w:rPr>
                              <w:color w:val="365F91"/>
                              <w:sz w:val="16"/>
                            </w:rPr>
                            <w:t>Stables 18</w:t>
                          </w:r>
                          <w:r>
                            <w:rPr>
                              <w:color w:val="365F91"/>
                              <w:spacing w:val="-6"/>
                              <w:sz w:val="16"/>
                            </w:rPr>
                            <w:t xml:space="preserve"> </w:t>
                          </w:r>
                          <w:r>
                            <w:rPr>
                              <w:color w:val="365F91"/>
                              <w:sz w:val="16"/>
                            </w:rPr>
                            <w:t>Winchester</w:t>
                          </w:r>
                          <w:r>
                            <w:rPr>
                              <w:color w:val="365F91"/>
                              <w:spacing w:val="-4"/>
                              <w:sz w:val="16"/>
                            </w:rPr>
                            <w:t xml:space="preserve"> Walk</w:t>
                          </w:r>
                        </w:p>
                        <w:p w14:paraId="12A700FB" w14:textId="77777777" w:rsidR="00200580" w:rsidRDefault="00BA1F0A">
                          <w:pPr>
                            <w:ind w:left="776" w:right="18" w:firstLine="134"/>
                            <w:jc w:val="right"/>
                            <w:rPr>
                              <w:sz w:val="16"/>
                            </w:rPr>
                          </w:pPr>
                          <w:r>
                            <w:rPr>
                              <w:color w:val="365F91"/>
                              <w:spacing w:val="-2"/>
                              <w:sz w:val="16"/>
                            </w:rPr>
                            <w:t xml:space="preserve">London </w:t>
                          </w:r>
                          <w:r>
                            <w:rPr>
                              <w:color w:val="365F91"/>
                              <w:sz w:val="16"/>
                            </w:rPr>
                            <w:t xml:space="preserve">SE1 </w:t>
                          </w:r>
                          <w:r>
                            <w:rPr>
                              <w:color w:val="365F91"/>
                              <w:spacing w:val="-5"/>
                              <w:sz w:val="16"/>
                            </w:rPr>
                            <w:t>9AG</w:t>
                          </w:r>
                        </w:p>
                      </w:txbxContent>
                    </wps:txbx>
                    <wps:bodyPr wrap="square" lIns="0" tIns="0" rIns="0" bIns="0" rtlCol="0">
                      <a:noAutofit/>
                    </wps:bodyPr>
                  </wps:wsp>
                </a:graphicData>
              </a:graphic>
            </wp:anchor>
          </w:drawing>
        </mc:Choice>
        <mc:Fallback>
          <w:pict>
            <v:shapetype w14:anchorId="12A700E2" id="_x0000_t202" coordsize="21600,21600" o:spt="202" path="m,l,21600r21600,l21600,xe">
              <v:stroke joinstyle="miter"/>
              <v:path gradientshapeok="t" o:connecttype="rect"/>
            </v:shapetype>
            <v:shape id="Textbox 2" o:spid="_x0000_s1026" type="#_x0000_t202" style="position:absolute;margin-left:474.9pt;margin-top:10.7pt;width:73.3pt;height:38.6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" filled="f" stroked="f">
              <v:textbox inset="0,0,0,0">
                <w:txbxContent>
                  <w:p w14:paraId="12A700FA" w14:textId="77777777" w:rsidR="00200580" w:rsidRDefault="00BA1F0A">
                    <w:pPr>
                      <w:spacing w:before="15"/>
                      <w:ind w:left="20" w:right="19" w:firstLine="45"/>
                      <w:jc w:val="right"/>
                      <w:rPr>
                        <w:sz w:val="16"/>
                      </w:rPr>
                    </w:pPr>
                    <w:r>
                      <w:rPr>
                        <w:color w:val="365F91"/>
                        <w:sz w:val="16"/>
                      </w:rPr>
                      <w:t>Winchester</w:t>
                    </w:r>
                    <w:r>
                      <w:rPr>
                        <w:color w:val="365F91"/>
                        <w:spacing w:val="-12"/>
                        <w:sz w:val="16"/>
                      </w:rPr>
                      <w:t xml:space="preserve"> </w:t>
                    </w:r>
                    <w:r>
                      <w:rPr>
                        <w:color w:val="365F91"/>
                        <w:sz w:val="16"/>
                      </w:rPr>
                      <w:t>Stables 18</w:t>
                    </w:r>
                    <w:r>
                      <w:rPr>
                        <w:color w:val="365F91"/>
                        <w:spacing w:val="-6"/>
                        <w:sz w:val="16"/>
                      </w:rPr>
                      <w:t xml:space="preserve"> </w:t>
                    </w:r>
                    <w:r>
                      <w:rPr>
                        <w:color w:val="365F91"/>
                        <w:sz w:val="16"/>
                      </w:rPr>
                      <w:t>Winchester</w:t>
                    </w:r>
                    <w:r>
                      <w:rPr>
                        <w:color w:val="365F91"/>
                        <w:spacing w:val="-4"/>
                        <w:sz w:val="16"/>
                      </w:rPr>
                      <w:t xml:space="preserve"> Walk</w:t>
                    </w:r>
                  </w:p>
                  <w:p w14:paraId="12A700FB" w14:textId="77777777" w:rsidR="00200580" w:rsidRDefault="00BA1F0A">
                    <w:pPr>
                      <w:ind w:left="776" w:right="18" w:firstLine="134"/>
                      <w:jc w:val="right"/>
                      <w:rPr>
                        <w:sz w:val="16"/>
                      </w:rPr>
                    </w:pPr>
                    <w:r>
                      <w:rPr>
                        <w:color w:val="365F91"/>
                        <w:spacing w:val="-2"/>
                        <w:sz w:val="16"/>
                      </w:rPr>
                      <w:t xml:space="preserve">London </w:t>
                    </w:r>
                    <w:r>
                      <w:rPr>
                        <w:color w:val="365F91"/>
                        <w:sz w:val="16"/>
                      </w:rPr>
                      <w:t xml:space="preserve">SE1 </w:t>
                    </w:r>
                    <w:r>
                      <w:rPr>
                        <w:color w:val="365F91"/>
                        <w:spacing w:val="-5"/>
                        <w:sz w:val="16"/>
                      </w:rPr>
                      <w:t>9AG</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12A700E4" wp14:editId="12A700E5">
              <wp:simplePos x="0" y="0"/>
              <wp:positionH relativeFrom="page">
                <wp:posOffset>5763005</wp:posOffset>
              </wp:positionH>
              <wp:positionV relativeFrom="page">
                <wp:posOffset>719348</wp:posOffset>
              </wp:positionV>
              <wp:extent cx="1197610" cy="2571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7610" cy="257175"/>
                      </a:xfrm>
                      <a:prstGeom prst="rect">
                        <a:avLst/>
                      </a:prstGeom>
                    </wps:spPr>
                    <wps:txbx>
                      <w:txbxContent>
                        <w:p w14:paraId="12A700FC" w14:textId="77777777" w:rsidR="00200580" w:rsidRDefault="00BA1F0A">
                          <w:pPr>
                            <w:spacing w:before="15"/>
                            <w:ind w:left="63"/>
                            <w:rPr>
                              <w:sz w:val="16"/>
                            </w:rPr>
                          </w:pPr>
                          <w:r>
                            <w:rPr>
                              <w:color w:val="365F91"/>
                              <w:sz w:val="16"/>
                            </w:rPr>
                            <w:t>Tel:</w:t>
                          </w:r>
                          <w:r>
                            <w:rPr>
                              <w:color w:val="365F91"/>
                              <w:spacing w:val="-2"/>
                              <w:sz w:val="16"/>
                            </w:rPr>
                            <w:t xml:space="preserve"> </w:t>
                          </w:r>
                          <w:r>
                            <w:rPr>
                              <w:color w:val="365F91"/>
                              <w:sz w:val="16"/>
                            </w:rPr>
                            <w:t>+44</w:t>
                          </w:r>
                          <w:r>
                            <w:rPr>
                              <w:color w:val="365F91"/>
                              <w:spacing w:val="-3"/>
                              <w:sz w:val="16"/>
                            </w:rPr>
                            <w:t xml:space="preserve"> </w:t>
                          </w:r>
                          <w:r>
                            <w:rPr>
                              <w:color w:val="365F91"/>
                              <w:sz w:val="16"/>
                            </w:rPr>
                            <w:t>(0)20</w:t>
                          </w:r>
                          <w:r>
                            <w:rPr>
                              <w:color w:val="365F91"/>
                              <w:spacing w:val="-2"/>
                              <w:sz w:val="16"/>
                            </w:rPr>
                            <w:t xml:space="preserve"> </w:t>
                          </w:r>
                          <w:r>
                            <w:rPr>
                              <w:color w:val="365F91"/>
                              <w:sz w:val="16"/>
                            </w:rPr>
                            <w:t>7802</w:t>
                          </w:r>
                          <w:r>
                            <w:rPr>
                              <w:color w:val="365F91"/>
                              <w:spacing w:val="-2"/>
                              <w:sz w:val="16"/>
                            </w:rPr>
                            <w:t xml:space="preserve"> </w:t>
                          </w:r>
                          <w:r>
                            <w:rPr>
                              <w:color w:val="365F91"/>
                              <w:spacing w:val="-4"/>
                              <w:sz w:val="16"/>
                            </w:rPr>
                            <w:t>4802</w:t>
                          </w:r>
                        </w:p>
                        <w:p w14:paraId="12A700FD" w14:textId="77777777" w:rsidR="00200580" w:rsidRDefault="00BA1F0A">
                          <w:pPr>
                            <w:spacing w:before="1"/>
                            <w:ind w:left="20"/>
                            <w:rPr>
                              <w:sz w:val="16"/>
                            </w:rPr>
                          </w:pPr>
                          <w:r>
                            <w:rPr>
                              <w:color w:val="365F91"/>
                              <w:sz w:val="16"/>
                            </w:rPr>
                            <w:t>Fax:</w:t>
                          </w:r>
                          <w:r>
                            <w:rPr>
                              <w:color w:val="365F91"/>
                              <w:spacing w:val="-2"/>
                              <w:sz w:val="16"/>
                            </w:rPr>
                            <w:t xml:space="preserve"> </w:t>
                          </w:r>
                          <w:r>
                            <w:rPr>
                              <w:color w:val="365F91"/>
                              <w:sz w:val="16"/>
                            </w:rPr>
                            <w:t>+44</w:t>
                          </w:r>
                          <w:r>
                            <w:rPr>
                              <w:color w:val="365F91"/>
                              <w:spacing w:val="-4"/>
                              <w:sz w:val="16"/>
                            </w:rPr>
                            <w:t xml:space="preserve"> </w:t>
                          </w:r>
                          <w:r>
                            <w:rPr>
                              <w:color w:val="365F91"/>
                              <w:sz w:val="16"/>
                            </w:rPr>
                            <w:t>(0)20</w:t>
                          </w:r>
                          <w:r>
                            <w:rPr>
                              <w:color w:val="365F91"/>
                              <w:spacing w:val="-3"/>
                              <w:sz w:val="16"/>
                            </w:rPr>
                            <w:t xml:space="preserve"> </w:t>
                          </w:r>
                          <w:r>
                            <w:rPr>
                              <w:color w:val="365F91"/>
                              <w:sz w:val="16"/>
                            </w:rPr>
                            <w:t>7806</w:t>
                          </w:r>
                          <w:r>
                            <w:rPr>
                              <w:color w:val="365F91"/>
                              <w:spacing w:val="-2"/>
                              <w:sz w:val="16"/>
                            </w:rPr>
                            <w:t xml:space="preserve"> </w:t>
                          </w:r>
                          <w:r>
                            <w:rPr>
                              <w:color w:val="365F91"/>
                              <w:spacing w:val="-4"/>
                              <w:sz w:val="16"/>
                            </w:rPr>
                            <w:t>0814</w:t>
                          </w:r>
                        </w:p>
                      </w:txbxContent>
                    </wps:txbx>
                    <wps:bodyPr wrap="square" lIns="0" tIns="0" rIns="0" bIns="0" rtlCol="0">
                      <a:noAutofit/>
                    </wps:bodyPr>
                  </wps:wsp>
                </a:graphicData>
              </a:graphic>
            </wp:anchor>
          </w:drawing>
        </mc:Choice>
        <mc:Fallback>
          <w:pict>
            <v:shape w14:anchorId="12A700E4" id="Textbox 3" o:spid="_x0000_s1027" type="#_x0000_t202" style="position:absolute;margin-left:453.8pt;margin-top:56.65pt;width:94.3pt;height:20.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" filled="f" stroked="f">
              <v:textbox inset="0,0,0,0">
                <w:txbxContent>
                  <w:p w14:paraId="12A700FC" w14:textId="77777777" w:rsidR="00200580" w:rsidRDefault="00BA1F0A">
                    <w:pPr>
                      <w:spacing w:before="15"/>
                      <w:ind w:left="63"/>
                      <w:rPr>
                        <w:sz w:val="16"/>
                      </w:rPr>
                    </w:pPr>
                    <w:r>
                      <w:rPr>
                        <w:color w:val="365F91"/>
                        <w:sz w:val="16"/>
                      </w:rPr>
                      <w:t>Tel:</w:t>
                    </w:r>
                    <w:r>
                      <w:rPr>
                        <w:color w:val="365F91"/>
                        <w:spacing w:val="-2"/>
                        <w:sz w:val="16"/>
                      </w:rPr>
                      <w:t xml:space="preserve"> </w:t>
                    </w:r>
                    <w:r>
                      <w:rPr>
                        <w:color w:val="365F91"/>
                        <w:sz w:val="16"/>
                      </w:rPr>
                      <w:t>+44</w:t>
                    </w:r>
                    <w:r>
                      <w:rPr>
                        <w:color w:val="365F91"/>
                        <w:spacing w:val="-3"/>
                        <w:sz w:val="16"/>
                      </w:rPr>
                      <w:t xml:space="preserve"> </w:t>
                    </w:r>
                    <w:r>
                      <w:rPr>
                        <w:color w:val="365F91"/>
                        <w:sz w:val="16"/>
                      </w:rPr>
                      <w:t>(0)20</w:t>
                    </w:r>
                    <w:r>
                      <w:rPr>
                        <w:color w:val="365F91"/>
                        <w:spacing w:val="-2"/>
                        <w:sz w:val="16"/>
                      </w:rPr>
                      <w:t xml:space="preserve"> </w:t>
                    </w:r>
                    <w:r>
                      <w:rPr>
                        <w:color w:val="365F91"/>
                        <w:sz w:val="16"/>
                      </w:rPr>
                      <w:t>7802</w:t>
                    </w:r>
                    <w:r>
                      <w:rPr>
                        <w:color w:val="365F91"/>
                        <w:spacing w:val="-2"/>
                        <w:sz w:val="16"/>
                      </w:rPr>
                      <w:t xml:space="preserve"> </w:t>
                    </w:r>
                    <w:r>
                      <w:rPr>
                        <w:color w:val="365F91"/>
                        <w:spacing w:val="-4"/>
                        <w:sz w:val="16"/>
                      </w:rPr>
                      <w:t>4802</w:t>
                    </w:r>
                  </w:p>
                  <w:p w14:paraId="12A700FD" w14:textId="77777777" w:rsidR="00200580" w:rsidRDefault="00BA1F0A">
                    <w:pPr>
                      <w:spacing w:before="1"/>
                      <w:ind w:left="20"/>
                      <w:rPr>
                        <w:sz w:val="16"/>
                      </w:rPr>
                    </w:pPr>
                    <w:r>
                      <w:rPr>
                        <w:color w:val="365F91"/>
                        <w:sz w:val="16"/>
                      </w:rPr>
                      <w:t>Fax:</w:t>
                    </w:r>
                    <w:r>
                      <w:rPr>
                        <w:color w:val="365F91"/>
                        <w:spacing w:val="-2"/>
                        <w:sz w:val="16"/>
                      </w:rPr>
                      <w:t xml:space="preserve"> </w:t>
                    </w:r>
                    <w:r>
                      <w:rPr>
                        <w:color w:val="365F91"/>
                        <w:sz w:val="16"/>
                      </w:rPr>
                      <w:t>+44</w:t>
                    </w:r>
                    <w:r>
                      <w:rPr>
                        <w:color w:val="365F91"/>
                        <w:spacing w:val="-4"/>
                        <w:sz w:val="16"/>
                      </w:rPr>
                      <w:t xml:space="preserve"> </w:t>
                    </w:r>
                    <w:r>
                      <w:rPr>
                        <w:color w:val="365F91"/>
                        <w:sz w:val="16"/>
                      </w:rPr>
                      <w:t>(0)20</w:t>
                    </w:r>
                    <w:r>
                      <w:rPr>
                        <w:color w:val="365F91"/>
                        <w:spacing w:val="-3"/>
                        <w:sz w:val="16"/>
                      </w:rPr>
                      <w:t xml:space="preserve"> </w:t>
                    </w:r>
                    <w:r>
                      <w:rPr>
                        <w:color w:val="365F91"/>
                        <w:sz w:val="16"/>
                      </w:rPr>
                      <w:t>7806</w:t>
                    </w:r>
                    <w:r>
                      <w:rPr>
                        <w:color w:val="365F91"/>
                        <w:spacing w:val="-2"/>
                        <w:sz w:val="16"/>
                      </w:rPr>
                      <w:t xml:space="preserve"> </w:t>
                    </w:r>
                    <w:r>
                      <w:rPr>
                        <w:color w:val="365F91"/>
                        <w:spacing w:val="-4"/>
                        <w:sz w:val="16"/>
                      </w:rPr>
                      <w:t>0814</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12A700E6" wp14:editId="12A700E7">
              <wp:simplePos x="0" y="0"/>
              <wp:positionH relativeFrom="page">
                <wp:posOffset>5487161</wp:posOffset>
              </wp:positionH>
              <wp:positionV relativeFrom="page">
                <wp:posOffset>1070122</wp:posOffset>
              </wp:positionV>
              <wp:extent cx="1473200" cy="2571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0" cy="257175"/>
                      </a:xfrm>
                      <a:prstGeom prst="rect">
                        <a:avLst/>
                      </a:prstGeom>
                    </wps:spPr>
                    <wps:txbx>
                      <w:txbxContent>
                        <w:p w14:paraId="12A700FE" w14:textId="77777777" w:rsidR="00200580" w:rsidRDefault="00BA1F0A">
                          <w:pPr>
                            <w:spacing w:before="15"/>
                            <w:ind w:left="574" w:right="14" w:hanging="555"/>
                            <w:rPr>
                              <w:sz w:val="16"/>
                            </w:rPr>
                          </w:pPr>
                          <w:r>
                            <w:rPr>
                              <w:color w:val="365F91"/>
                              <w:sz w:val="16"/>
                            </w:rPr>
                            <w:t>Email:</w:t>
                          </w:r>
                          <w:r>
                            <w:rPr>
                              <w:color w:val="365F91"/>
                              <w:spacing w:val="-12"/>
                              <w:sz w:val="16"/>
                            </w:rPr>
                            <w:t xml:space="preserve"> </w:t>
                          </w:r>
                          <w:hyperlink r:id="rId2">
                            <w:r>
                              <w:rPr>
                                <w:color w:val="365F91"/>
                                <w:sz w:val="16"/>
                              </w:rPr>
                              <w:t>mail@ashleywilson.co.uk</w:t>
                            </w:r>
                          </w:hyperlink>
                          <w:r>
                            <w:rPr>
                              <w:color w:val="365F91"/>
                              <w:sz w:val="16"/>
                            </w:rPr>
                            <w:t xml:space="preserve"> </w:t>
                          </w:r>
                          <w:hyperlink r:id="rId3">
                            <w:r>
                              <w:rPr>
                                <w:color w:val="365F91"/>
                                <w:spacing w:val="-2"/>
                                <w:sz w:val="16"/>
                              </w:rPr>
                              <w:t>www.ashleywilson.co.uk</w:t>
                            </w:r>
                          </w:hyperlink>
                        </w:p>
                      </w:txbxContent>
                    </wps:txbx>
                    <wps:bodyPr wrap="square" lIns="0" tIns="0" rIns="0" bIns="0" rtlCol="0">
                      <a:noAutofit/>
                    </wps:bodyPr>
                  </wps:wsp>
                </a:graphicData>
              </a:graphic>
            </wp:anchor>
          </w:drawing>
        </mc:Choice>
        <mc:Fallback>
          <w:pict>
            <v:shape w14:anchorId="12A700E6" id="Textbox 4" o:spid="_x0000_s1028" type="#_x0000_t202" style="position:absolute;margin-left:432.05pt;margin-top:84.25pt;width:116pt;height:20.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" filled="f" stroked="f">
              <v:textbox inset="0,0,0,0">
                <w:txbxContent>
                  <w:p w14:paraId="12A700FE" w14:textId="77777777" w:rsidR="00200580" w:rsidRDefault="00BA1F0A">
                    <w:pPr>
                      <w:spacing w:before="15"/>
                      <w:ind w:left="574" w:right="14" w:hanging="555"/>
                      <w:rPr>
                        <w:sz w:val="16"/>
                      </w:rPr>
                    </w:pPr>
                    <w:r>
                      <w:rPr>
                        <w:color w:val="365F91"/>
                        <w:sz w:val="16"/>
                      </w:rPr>
                      <w:t>Email:</w:t>
                    </w:r>
                    <w:r>
                      <w:rPr>
                        <w:color w:val="365F91"/>
                        <w:spacing w:val="-12"/>
                        <w:sz w:val="16"/>
                      </w:rPr>
                      <w:t xml:space="preserve"> </w:t>
                    </w:r>
                    <w:hyperlink r:id="rId4">
                      <w:r>
                        <w:rPr>
                          <w:color w:val="365F91"/>
                          <w:sz w:val="16"/>
                        </w:rPr>
                        <w:t>mail@ashleywilson.co.uk</w:t>
                      </w:r>
                    </w:hyperlink>
                    <w:r>
                      <w:rPr>
                        <w:color w:val="365F91"/>
                        <w:sz w:val="16"/>
                      </w:rPr>
                      <w:t xml:space="preserve"> </w:t>
                    </w:r>
                    <w:hyperlink r:id="rId5">
                      <w:r>
                        <w:rPr>
                          <w:color w:val="365F91"/>
                          <w:spacing w:val="-2"/>
                          <w:sz w:val="16"/>
                        </w:rPr>
                        <w:t>www.ashleywilson.co.uk</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700DC" w14:textId="77777777" w:rsidR="00200580" w:rsidRDefault="00BA1F0A">
    <w:pPr>
      <w:pStyle w:val="BodyText"/>
      <w:spacing w:line="14" w:lineRule="auto"/>
    </w:pPr>
    <w:r>
      <w:rPr>
        <w:noProof/>
      </w:rPr>
      <w:drawing>
        <wp:anchor distT="0" distB="0" distL="0" distR="0" simplePos="0" relativeHeight="487435776" behindDoc="1" locked="0" layoutInCell="1" allowOverlap="1" wp14:anchorId="12A700EC" wp14:editId="12A700ED">
          <wp:simplePos x="0" y="0"/>
          <wp:positionH relativeFrom="page">
            <wp:posOffset>539750</wp:posOffset>
          </wp:positionH>
          <wp:positionV relativeFrom="page">
            <wp:posOffset>358140</wp:posOffset>
          </wp:positionV>
          <wp:extent cx="2246122" cy="762634"/>
          <wp:effectExtent l="0" t="0" r="0" b="0"/>
          <wp:wrapNone/>
          <wp:docPr id="1407827004"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2246122" cy="762634"/>
                  </a:xfrm>
                  <a:prstGeom prst="rect">
                    <a:avLst/>
                  </a:prstGeom>
                </pic:spPr>
              </pic:pic>
            </a:graphicData>
          </a:graphic>
        </wp:anchor>
      </w:drawing>
    </w:r>
    <w:r>
      <w:rPr>
        <w:noProof/>
      </w:rPr>
      <mc:AlternateContent>
        <mc:Choice Requires="wps">
          <w:drawing>
            <wp:anchor distT="0" distB="0" distL="0" distR="0" simplePos="0" relativeHeight="487436288" behindDoc="1" locked="0" layoutInCell="1" allowOverlap="1" wp14:anchorId="12A700EE" wp14:editId="12A700EF">
              <wp:simplePos x="0" y="0"/>
              <wp:positionH relativeFrom="page">
                <wp:posOffset>6031229</wp:posOffset>
              </wp:positionH>
              <wp:positionV relativeFrom="page">
                <wp:posOffset>135656</wp:posOffset>
              </wp:positionV>
              <wp:extent cx="930910" cy="49022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0910" cy="490220"/>
                      </a:xfrm>
                      <a:prstGeom prst="rect">
                        <a:avLst/>
                      </a:prstGeom>
                    </wps:spPr>
                    <wps:txbx>
                      <w:txbxContent>
                        <w:p w14:paraId="12A70101" w14:textId="77777777" w:rsidR="00200580" w:rsidRDefault="00BA1F0A">
                          <w:pPr>
                            <w:spacing w:before="15"/>
                            <w:ind w:left="20" w:right="19" w:firstLine="45"/>
                            <w:jc w:val="right"/>
                            <w:rPr>
                              <w:sz w:val="16"/>
                            </w:rPr>
                          </w:pPr>
                          <w:r>
                            <w:rPr>
                              <w:color w:val="365F91"/>
                              <w:sz w:val="16"/>
                            </w:rPr>
                            <w:t>Winchester</w:t>
                          </w:r>
                          <w:r>
                            <w:rPr>
                              <w:color w:val="365F91"/>
                              <w:spacing w:val="-12"/>
                              <w:sz w:val="16"/>
                            </w:rPr>
                            <w:t xml:space="preserve"> </w:t>
                          </w:r>
                          <w:r>
                            <w:rPr>
                              <w:color w:val="365F91"/>
                              <w:sz w:val="16"/>
                            </w:rPr>
                            <w:t>Stables 18</w:t>
                          </w:r>
                          <w:r>
                            <w:rPr>
                              <w:color w:val="365F91"/>
                              <w:spacing w:val="-6"/>
                              <w:sz w:val="16"/>
                            </w:rPr>
                            <w:t xml:space="preserve"> </w:t>
                          </w:r>
                          <w:r>
                            <w:rPr>
                              <w:color w:val="365F91"/>
                              <w:sz w:val="16"/>
                            </w:rPr>
                            <w:t>Winchester</w:t>
                          </w:r>
                          <w:r>
                            <w:rPr>
                              <w:color w:val="365F91"/>
                              <w:spacing w:val="-4"/>
                              <w:sz w:val="16"/>
                            </w:rPr>
                            <w:t xml:space="preserve"> Walk</w:t>
                          </w:r>
                        </w:p>
                        <w:p w14:paraId="12A70102" w14:textId="77777777" w:rsidR="00200580" w:rsidRDefault="00BA1F0A">
                          <w:pPr>
                            <w:ind w:left="776" w:right="18" w:firstLine="134"/>
                            <w:jc w:val="right"/>
                            <w:rPr>
                              <w:sz w:val="16"/>
                            </w:rPr>
                          </w:pPr>
                          <w:r>
                            <w:rPr>
                              <w:color w:val="365F91"/>
                              <w:spacing w:val="-2"/>
                              <w:sz w:val="16"/>
                            </w:rPr>
                            <w:t xml:space="preserve">London </w:t>
                          </w:r>
                          <w:r>
                            <w:rPr>
                              <w:color w:val="365F91"/>
                              <w:sz w:val="16"/>
                            </w:rPr>
                            <w:t xml:space="preserve">SE1 </w:t>
                          </w:r>
                          <w:r>
                            <w:rPr>
                              <w:color w:val="365F91"/>
                              <w:spacing w:val="-5"/>
                              <w:sz w:val="16"/>
                            </w:rPr>
                            <w:t>9AG</w:t>
                          </w:r>
                        </w:p>
                      </w:txbxContent>
                    </wps:txbx>
                    <wps:bodyPr wrap="square" lIns="0" tIns="0" rIns="0" bIns="0" rtlCol="0">
                      <a:noAutofit/>
                    </wps:bodyPr>
                  </wps:wsp>
                </a:graphicData>
              </a:graphic>
            </wp:anchor>
          </w:drawing>
        </mc:Choice>
        <mc:Fallback>
          <w:pict>
            <v:shapetype w14:anchorId="12A700EE" id="_x0000_t202" coordsize="21600,21600" o:spt="202" path="m,l,21600r21600,l21600,xe">
              <v:stroke joinstyle="miter"/>
              <v:path gradientshapeok="t" o:connecttype="rect"/>
            </v:shapetype>
            <v:shape id="Textbox 8" o:spid="_x0000_s1031" type="#_x0000_t202" style="position:absolute;margin-left:474.9pt;margin-top:10.7pt;width:73.3pt;height:38.6pt;z-index:-1588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" filled="f" stroked="f">
              <v:textbox inset="0,0,0,0">
                <w:txbxContent>
                  <w:p w14:paraId="12A70101" w14:textId="77777777" w:rsidR="00200580" w:rsidRDefault="00BA1F0A">
                    <w:pPr>
                      <w:spacing w:before="15"/>
                      <w:ind w:left="20" w:right="19" w:firstLine="45"/>
                      <w:jc w:val="right"/>
                      <w:rPr>
                        <w:sz w:val="16"/>
                      </w:rPr>
                    </w:pPr>
                    <w:r>
                      <w:rPr>
                        <w:color w:val="365F91"/>
                        <w:sz w:val="16"/>
                      </w:rPr>
                      <w:t>Winchester</w:t>
                    </w:r>
                    <w:r>
                      <w:rPr>
                        <w:color w:val="365F91"/>
                        <w:spacing w:val="-12"/>
                        <w:sz w:val="16"/>
                      </w:rPr>
                      <w:t xml:space="preserve"> </w:t>
                    </w:r>
                    <w:r>
                      <w:rPr>
                        <w:color w:val="365F91"/>
                        <w:sz w:val="16"/>
                      </w:rPr>
                      <w:t>Stables 18</w:t>
                    </w:r>
                    <w:r>
                      <w:rPr>
                        <w:color w:val="365F91"/>
                        <w:spacing w:val="-6"/>
                        <w:sz w:val="16"/>
                      </w:rPr>
                      <w:t xml:space="preserve"> </w:t>
                    </w:r>
                    <w:r>
                      <w:rPr>
                        <w:color w:val="365F91"/>
                        <w:sz w:val="16"/>
                      </w:rPr>
                      <w:t>Winchester</w:t>
                    </w:r>
                    <w:r>
                      <w:rPr>
                        <w:color w:val="365F91"/>
                        <w:spacing w:val="-4"/>
                        <w:sz w:val="16"/>
                      </w:rPr>
                      <w:t xml:space="preserve"> Walk</w:t>
                    </w:r>
                  </w:p>
                  <w:p w14:paraId="12A70102" w14:textId="77777777" w:rsidR="00200580" w:rsidRDefault="00BA1F0A">
                    <w:pPr>
                      <w:ind w:left="776" w:right="18" w:firstLine="134"/>
                      <w:jc w:val="right"/>
                      <w:rPr>
                        <w:sz w:val="16"/>
                      </w:rPr>
                    </w:pPr>
                    <w:r>
                      <w:rPr>
                        <w:color w:val="365F91"/>
                        <w:spacing w:val="-2"/>
                        <w:sz w:val="16"/>
                      </w:rPr>
                      <w:t xml:space="preserve">London </w:t>
                    </w:r>
                    <w:r>
                      <w:rPr>
                        <w:color w:val="365F91"/>
                        <w:sz w:val="16"/>
                      </w:rPr>
                      <w:t xml:space="preserve">SE1 </w:t>
                    </w:r>
                    <w:r>
                      <w:rPr>
                        <w:color w:val="365F91"/>
                        <w:spacing w:val="-5"/>
                        <w:sz w:val="16"/>
                      </w:rPr>
                      <w:t>9AG</w:t>
                    </w:r>
                  </w:p>
                </w:txbxContent>
              </v:textbox>
              <w10:wrap anchorx="page" anchory="page"/>
            </v:shape>
          </w:pict>
        </mc:Fallback>
      </mc:AlternateContent>
    </w:r>
    <w:r>
      <w:rPr>
        <w:noProof/>
      </w:rPr>
      <mc:AlternateContent>
        <mc:Choice Requires="wps">
          <w:drawing>
            <wp:anchor distT="0" distB="0" distL="0" distR="0" simplePos="0" relativeHeight="487436800" behindDoc="1" locked="0" layoutInCell="1" allowOverlap="1" wp14:anchorId="12A700F0" wp14:editId="12A700F1">
              <wp:simplePos x="0" y="0"/>
              <wp:positionH relativeFrom="page">
                <wp:posOffset>5763005</wp:posOffset>
              </wp:positionH>
              <wp:positionV relativeFrom="page">
                <wp:posOffset>719348</wp:posOffset>
              </wp:positionV>
              <wp:extent cx="1197610" cy="2571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7610" cy="257175"/>
                      </a:xfrm>
                      <a:prstGeom prst="rect">
                        <a:avLst/>
                      </a:prstGeom>
                    </wps:spPr>
                    <wps:txbx>
                      <w:txbxContent>
                        <w:p w14:paraId="12A70103" w14:textId="77777777" w:rsidR="00200580" w:rsidRDefault="00BA1F0A">
                          <w:pPr>
                            <w:spacing w:before="15"/>
                            <w:ind w:left="63"/>
                            <w:rPr>
                              <w:sz w:val="16"/>
                            </w:rPr>
                          </w:pPr>
                          <w:r>
                            <w:rPr>
                              <w:color w:val="365F91"/>
                              <w:sz w:val="16"/>
                            </w:rPr>
                            <w:t>Tel:</w:t>
                          </w:r>
                          <w:r>
                            <w:rPr>
                              <w:color w:val="365F91"/>
                              <w:spacing w:val="-2"/>
                              <w:sz w:val="16"/>
                            </w:rPr>
                            <w:t xml:space="preserve"> </w:t>
                          </w:r>
                          <w:r>
                            <w:rPr>
                              <w:color w:val="365F91"/>
                              <w:sz w:val="16"/>
                            </w:rPr>
                            <w:t>+44</w:t>
                          </w:r>
                          <w:r>
                            <w:rPr>
                              <w:color w:val="365F91"/>
                              <w:spacing w:val="-3"/>
                              <w:sz w:val="16"/>
                            </w:rPr>
                            <w:t xml:space="preserve"> </w:t>
                          </w:r>
                          <w:r>
                            <w:rPr>
                              <w:color w:val="365F91"/>
                              <w:sz w:val="16"/>
                            </w:rPr>
                            <w:t>(0)20</w:t>
                          </w:r>
                          <w:r>
                            <w:rPr>
                              <w:color w:val="365F91"/>
                              <w:spacing w:val="-2"/>
                              <w:sz w:val="16"/>
                            </w:rPr>
                            <w:t xml:space="preserve"> </w:t>
                          </w:r>
                          <w:r>
                            <w:rPr>
                              <w:color w:val="365F91"/>
                              <w:sz w:val="16"/>
                            </w:rPr>
                            <w:t>7802</w:t>
                          </w:r>
                          <w:r>
                            <w:rPr>
                              <w:color w:val="365F91"/>
                              <w:spacing w:val="-2"/>
                              <w:sz w:val="16"/>
                            </w:rPr>
                            <w:t xml:space="preserve"> </w:t>
                          </w:r>
                          <w:r>
                            <w:rPr>
                              <w:color w:val="365F91"/>
                              <w:spacing w:val="-4"/>
                              <w:sz w:val="16"/>
                            </w:rPr>
                            <w:t>4802</w:t>
                          </w:r>
                        </w:p>
                        <w:p w14:paraId="12A70104" w14:textId="77777777" w:rsidR="00200580" w:rsidRDefault="00BA1F0A">
                          <w:pPr>
                            <w:spacing w:before="1"/>
                            <w:ind w:left="20"/>
                            <w:rPr>
                              <w:sz w:val="16"/>
                            </w:rPr>
                          </w:pPr>
                          <w:r>
                            <w:rPr>
                              <w:color w:val="365F91"/>
                              <w:sz w:val="16"/>
                            </w:rPr>
                            <w:t>Fax:</w:t>
                          </w:r>
                          <w:r>
                            <w:rPr>
                              <w:color w:val="365F91"/>
                              <w:spacing w:val="-2"/>
                              <w:sz w:val="16"/>
                            </w:rPr>
                            <w:t xml:space="preserve"> </w:t>
                          </w:r>
                          <w:r>
                            <w:rPr>
                              <w:color w:val="365F91"/>
                              <w:sz w:val="16"/>
                            </w:rPr>
                            <w:t>+44</w:t>
                          </w:r>
                          <w:r>
                            <w:rPr>
                              <w:color w:val="365F91"/>
                              <w:spacing w:val="-4"/>
                              <w:sz w:val="16"/>
                            </w:rPr>
                            <w:t xml:space="preserve"> </w:t>
                          </w:r>
                          <w:r>
                            <w:rPr>
                              <w:color w:val="365F91"/>
                              <w:sz w:val="16"/>
                            </w:rPr>
                            <w:t>(0)20</w:t>
                          </w:r>
                          <w:r>
                            <w:rPr>
                              <w:color w:val="365F91"/>
                              <w:spacing w:val="-3"/>
                              <w:sz w:val="16"/>
                            </w:rPr>
                            <w:t xml:space="preserve"> </w:t>
                          </w:r>
                          <w:r>
                            <w:rPr>
                              <w:color w:val="365F91"/>
                              <w:sz w:val="16"/>
                            </w:rPr>
                            <w:t>7806</w:t>
                          </w:r>
                          <w:r>
                            <w:rPr>
                              <w:color w:val="365F91"/>
                              <w:spacing w:val="-2"/>
                              <w:sz w:val="16"/>
                            </w:rPr>
                            <w:t xml:space="preserve"> </w:t>
                          </w:r>
                          <w:r>
                            <w:rPr>
                              <w:color w:val="365F91"/>
                              <w:spacing w:val="-4"/>
                              <w:sz w:val="16"/>
                            </w:rPr>
                            <w:t>0814</w:t>
                          </w:r>
                        </w:p>
                      </w:txbxContent>
                    </wps:txbx>
                    <wps:bodyPr wrap="square" lIns="0" tIns="0" rIns="0" bIns="0" rtlCol="0">
                      <a:noAutofit/>
                    </wps:bodyPr>
                  </wps:wsp>
                </a:graphicData>
              </a:graphic>
            </wp:anchor>
          </w:drawing>
        </mc:Choice>
        <mc:Fallback>
          <w:pict>
            <v:shape w14:anchorId="12A700F0" id="Textbox 9" o:spid="_x0000_s1032" type="#_x0000_t202" style="position:absolute;margin-left:453.8pt;margin-top:56.65pt;width:94.3pt;height:20.25pt;z-index:-1587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" filled="f" stroked="f">
              <v:textbox inset="0,0,0,0">
                <w:txbxContent>
                  <w:p w14:paraId="12A70103" w14:textId="77777777" w:rsidR="00200580" w:rsidRDefault="00BA1F0A">
                    <w:pPr>
                      <w:spacing w:before="15"/>
                      <w:ind w:left="63"/>
                      <w:rPr>
                        <w:sz w:val="16"/>
                      </w:rPr>
                    </w:pPr>
                    <w:r>
                      <w:rPr>
                        <w:color w:val="365F91"/>
                        <w:sz w:val="16"/>
                      </w:rPr>
                      <w:t>Tel:</w:t>
                    </w:r>
                    <w:r>
                      <w:rPr>
                        <w:color w:val="365F91"/>
                        <w:spacing w:val="-2"/>
                        <w:sz w:val="16"/>
                      </w:rPr>
                      <w:t xml:space="preserve"> </w:t>
                    </w:r>
                    <w:r>
                      <w:rPr>
                        <w:color w:val="365F91"/>
                        <w:sz w:val="16"/>
                      </w:rPr>
                      <w:t>+44</w:t>
                    </w:r>
                    <w:r>
                      <w:rPr>
                        <w:color w:val="365F91"/>
                        <w:spacing w:val="-3"/>
                        <w:sz w:val="16"/>
                      </w:rPr>
                      <w:t xml:space="preserve"> </w:t>
                    </w:r>
                    <w:r>
                      <w:rPr>
                        <w:color w:val="365F91"/>
                        <w:sz w:val="16"/>
                      </w:rPr>
                      <w:t>(0)20</w:t>
                    </w:r>
                    <w:r>
                      <w:rPr>
                        <w:color w:val="365F91"/>
                        <w:spacing w:val="-2"/>
                        <w:sz w:val="16"/>
                      </w:rPr>
                      <w:t xml:space="preserve"> </w:t>
                    </w:r>
                    <w:r>
                      <w:rPr>
                        <w:color w:val="365F91"/>
                        <w:sz w:val="16"/>
                      </w:rPr>
                      <w:t>7802</w:t>
                    </w:r>
                    <w:r>
                      <w:rPr>
                        <w:color w:val="365F91"/>
                        <w:spacing w:val="-2"/>
                        <w:sz w:val="16"/>
                      </w:rPr>
                      <w:t xml:space="preserve"> </w:t>
                    </w:r>
                    <w:r>
                      <w:rPr>
                        <w:color w:val="365F91"/>
                        <w:spacing w:val="-4"/>
                        <w:sz w:val="16"/>
                      </w:rPr>
                      <w:t>4802</w:t>
                    </w:r>
                  </w:p>
                  <w:p w14:paraId="12A70104" w14:textId="77777777" w:rsidR="00200580" w:rsidRDefault="00BA1F0A">
                    <w:pPr>
                      <w:spacing w:before="1"/>
                      <w:ind w:left="20"/>
                      <w:rPr>
                        <w:sz w:val="16"/>
                      </w:rPr>
                    </w:pPr>
                    <w:r>
                      <w:rPr>
                        <w:color w:val="365F91"/>
                        <w:sz w:val="16"/>
                      </w:rPr>
                      <w:t>Fax:</w:t>
                    </w:r>
                    <w:r>
                      <w:rPr>
                        <w:color w:val="365F91"/>
                        <w:spacing w:val="-2"/>
                        <w:sz w:val="16"/>
                      </w:rPr>
                      <w:t xml:space="preserve"> </w:t>
                    </w:r>
                    <w:r>
                      <w:rPr>
                        <w:color w:val="365F91"/>
                        <w:sz w:val="16"/>
                      </w:rPr>
                      <w:t>+44</w:t>
                    </w:r>
                    <w:r>
                      <w:rPr>
                        <w:color w:val="365F91"/>
                        <w:spacing w:val="-4"/>
                        <w:sz w:val="16"/>
                      </w:rPr>
                      <w:t xml:space="preserve"> </w:t>
                    </w:r>
                    <w:r>
                      <w:rPr>
                        <w:color w:val="365F91"/>
                        <w:sz w:val="16"/>
                      </w:rPr>
                      <w:t>(0)20</w:t>
                    </w:r>
                    <w:r>
                      <w:rPr>
                        <w:color w:val="365F91"/>
                        <w:spacing w:val="-3"/>
                        <w:sz w:val="16"/>
                      </w:rPr>
                      <w:t xml:space="preserve"> </w:t>
                    </w:r>
                    <w:r>
                      <w:rPr>
                        <w:color w:val="365F91"/>
                        <w:sz w:val="16"/>
                      </w:rPr>
                      <w:t>7806</w:t>
                    </w:r>
                    <w:r>
                      <w:rPr>
                        <w:color w:val="365F91"/>
                        <w:spacing w:val="-2"/>
                        <w:sz w:val="16"/>
                      </w:rPr>
                      <w:t xml:space="preserve"> </w:t>
                    </w:r>
                    <w:r>
                      <w:rPr>
                        <w:color w:val="365F91"/>
                        <w:spacing w:val="-4"/>
                        <w:sz w:val="16"/>
                      </w:rPr>
                      <w:t>0814</w:t>
                    </w:r>
                  </w:p>
                </w:txbxContent>
              </v:textbox>
              <w10:wrap anchorx="page" anchory="page"/>
            </v:shape>
          </w:pict>
        </mc:Fallback>
      </mc:AlternateContent>
    </w:r>
    <w:r>
      <w:rPr>
        <w:noProof/>
      </w:rPr>
      <mc:AlternateContent>
        <mc:Choice Requires="wps">
          <w:drawing>
            <wp:anchor distT="0" distB="0" distL="0" distR="0" simplePos="0" relativeHeight="487437312" behindDoc="1" locked="0" layoutInCell="1" allowOverlap="1" wp14:anchorId="12A700F2" wp14:editId="12A700F3">
              <wp:simplePos x="0" y="0"/>
              <wp:positionH relativeFrom="page">
                <wp:posOffset>5487161</wp:posOffset>
              </wp:positionH>
              <wp:positionV relativeFrom="page">
                <wp:posOffset>1070122</wp:posOffset>
              </wp:positionV>
              <wp:extent cx="1473200" cy="25717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0" cy="257175"/>
                      </a:xfrm>
                      <a:prstGeom prst="rect">
                        <a:avLst/>
                      </a:prstGeom>
                    </wps:spPr>
                    <wps:txbx>
                      <w:txbxContent>
                        <w:p w14:paraId="12A70105" w14:textId="77777777" w:rsidR="00200580" w:rsidRDefault="00BA1F0A">
                          <w:pPr>
                            <w:spacing w:before="15"/>
                            <w:ind w:left="574" w:right="14" w:hanging="555"/>
                            <w:rPr>
                              <w:sz w:val="16"/>
                            </w:rPr>
                          </w:pPr>
                          <w:r>
                            <w:rPr>
                              <w:color w:val="365F91"/>
                              <w:sz w:val="16"/>
                            </w:rPr>
                            <w:t>Email:</w:t>
                          </w:r>
                          <w:r>
                            <w:rPr>
                              <w:color w:val="365F91"/>
                              <w:spacing w:val="-12"/>
                              <w:sz w:val="16"/>
                            </w:rPr>
                            <w:t xml:space="preserve"> </w:t>
                          </w:r>
                          <w:hyperlink r:id="rId2">
                            <w:r>
                              <w:rPr>
                                <w:color w:val="365F91"/>
                                <w:sz w:val="16"/>
                              </w:rPr>
                              <w:t>mail@ashleywilson.co.uk</w:t>
                            </w:r>
                          </w:hyperlink>
                          <w:r>
                            <w:rPr>
                              <w:color w:val="365F91"/>
                              <w:sz w:val="16"/>
                            </w:rPr>
                            <w:t xml:space="preserve"> </w:t>
                          </w:r>
                          <w:hyperlink r:id="rId3">
                            <w:r>
                              <w:rPr>
                                <w:color w:val="365F91"/>
                                <w:spacing w:val="-2"/>
                                <w:sz w:val="16"/>
                              </w:rPr>
                              <w:t>www.ashleywilson.co.uk</w:t>
                            </w:r>
                          </w:hyperlink>
                        </w:p>
                      </w:txbxContent>
                    </wps:txbx>
                    <wps:bodyPr wrap="square" lIns="0" tIns="0" rIns="0" bIns="0" rtlCol="0">
                      <a:noAutofit/>
                    </wps:bodyPr>
                  </wps:wsp>
                </a:graphicData>
              </a:graphic>
            </wp:anchor>
          </w:drawing>
        </mc:Choice>
        <mc:Fallback>
          <w:pict>
            <v:shape w14:anchorId="12A700F2" id="Textbox 10" o:spid="_x0000_s1033" type="#_x0000_t202" style="position:absolute;margin-left:432.05pt;margin-top:84.25pt;width:116pt;height:20.25pt;z-index:-1587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" filled="f" stroked="f">
              <v:textbox inset="0,0,0,0">
                <w:txbxContent>
                  <w:p w14:paraId="12A70105" w14:textId="77777777" w:rsidR="00200580" w:rsidRDefault="00BA1F0A">
                    <w:pPr>
                      <w:spacing w:before="15"/>
                      <w:ind w:left="574" w:right="14" w:hanging="555"/>
                      <w:rPr>
                        <w:sz w:val="16"/>
                      </w:rPr>
                    </w:pPr>
                    <w:r>
                      <w:rPr>
                        <w:color w:val="365F91"/>
                        <w:sz w:val="16"/>
                      </w:rPr>
                      <w:t>Email:</w:t>
                    </w:r>
                    <w:r>
                      <w:rPr>
                        <w:color w:val="365F91"/>
                        <w:spacing w:val="-12"/>
                        <w:sz w:val="16"/>
                      </w:rPr>
                      <w:t xml:space="preserve"> </w:t>
                    </w:r>
                    <w:hyperlink r:id="rId4">
                      <w:r>
                        <w:rPr>
                          <w:color w:val="365F91"/>
                          <w:sz w:val="16"/>
                        </w:rPr>
                        <w:t>mail@ashleywilson.co.uk</w:t>
                      </w:r>
                    </w:hyperlink>
                    <w:r>
                      <w:rPr>
                        <w:color w:val="365F91"/>
                        <w:sz w:val="16"/>
                      </w:rPr>
                      <w:t xml:space="preserve"> </w:t>
                    </w:r>
                    <w:hyperlink r:id="rId5">
                      <w:r>
                        <w:rPr>
                          <w:color w:val="365F91"/>
                          <w:spacing w:val="-2"/>
                          <w:sz w:val="16"/>
                        </w:rPr>
                        <w:t>www.ashleywilson.co.uk</w:t>
                      </w:r>
                    </w:hyperlink>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700DE" w14:textId="77777777" w:rsidR="00200580" w:rsidRDefault="0020058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719"/>
    <w:multiLevelType w:val="hybridMultilevel"/>
    <w:tmpl w:val="A552C4A8"/>
    <w:lvl w:ilvl="0" w:tplc="1B7476B8">
      <w:numFmt w:val="bullet"/>
      <w:lvlText w:val=""/>
      <w:lvlJc w:val="left"/>
      <w:pPr>
        <w:ind w:left="684" w:hanging="543"/>
      </w:pPr>
      <w:rPr>
        <w:rFonts w:ascii="Symbol" w:eastAsia="Symbol" w:hAnsi="Symbol" w:cs="Symbol" w:hint="default"/>
        <w:b w:val="0"/>
        <w:bCs w:val="0"/>
        <w:i w:val="0"/>
        <w:iCs w:val="0"/>
        <w:spacing w:val="0"/>
        <w:w w:val="95"/>
        <w:sz w:val="20"/>
        <w:szCs w:val="20"/>
        <w:lang w:val="en-US" w:eastAsia="en-US" w:bidi="ar-SA"/>
      </w:rPr>
    </w:lvl>
    <w:lvl w:ilvl="1" w:tplc="038A27F8">
      <w:numFmt w:val="bullet"/>
      <w:lvlText w:val="•"/>
      <w:lvlJc w:val="left"/>
      <w:pPr>
        <w:ind w:left="1662" w:hanging="543"/>
      </w:pPr>
      <w:rPr>
        <w:rFonts w:hint="default"/>
        <w:lang w:val="en-US" w:eastAsia="en-US" w:bidi="ar-SA"/>
      </w:rPr>
    </w:lvl>
    <w:lvl w:ilvl="2" w:tplc="D6C248D8">
      <w:numFmt w:val="bullet"/>
      <w:lvlText w:val="•"/>
      <w:lvlJc w:val="left"/>
      <w:pPr>
        <w:ind w:left="2644" w:hanging="543"/>
      </w:pPr>
      <w:rPr>
        <w:rFonts w:hint="default"/>
        <w:lang w:val="en-US" w:eastAsia="en-US" w:bidi="ar-SA"/>
      </w:rPr>
    </w:lvl>
    <w:lvl w:ilvl="3" w:tplc="0A14F25C">
      <w:numFmt w:val="bullet"/>
      <w:lvlText w:val="•"/>
      <w:lvlJc w:val="left"/>
      <w:pPr>
        <w:ind w:left="3627" w:hanging="543"/>
      </w:pPr>
      <w:rPr>
        <w:rFonts w:hint="default"/>
        <w:lang w:val="en-US" w:eastAsia="en-US" w:bidi="ar-SA"/>
      </w:rPr>
    </w:lvl>
    <w:lvl w:ilvl="4" w:tplc="7BBEB52C">
      <w:numFmt w:val="bullet"/>
      <w:lvlText w:val="•"/>
      <w:lvlJc w:val="left"/>
      <w:pPr>
        <w:ind w:left="4609" w:hanging="543"/>
      </w:pPr>
      <w:rPr>
        <w:rFonts w:hint="default"/>
        <w:lang w:val="en-US" w:eastAsia="en-US" w:bidi="ar-SA"/>
      </w:rPr>
    </w:lvl>
    <w:lvl w:ilvl="5" w:tplc="E9586E3A">
      <w:numFmt w:val="bullet"/>
      <w:lvlText w:val="•"/>
      <w:lvlJc w:val="left"/>
      <w:pPr>
        <w:ind w:left="5592" w:hanging="543"/>
      </w:pPr>
      <w:rPr>
        <w:rFonts w:hint="default"/>
        <w:lang w:val="en-US" w:eastAsia="en-US" w:bidi="ar-SA"/>
      </w:rPr>
    </w:lvl>
    <w:lvl w:ilvl="6" w:tplc="437660C0">
      <w:numFmt w:val="bullet"/>
      <w:lvlText w:val="•"/>
      <w:lvlJc w:val="left"/>
      <w:pPr>
        <w:ind w:left="6574" w:hanging="543"/>
      </w:pPr>
      <w:rPr>
        <w:rFonts w:hint="default"/>
        <w:lang w:val="en-US" w:eastAsia="en-US" w:bidi="ar-SA"/>
      </w:rPr>
    </w:lvl>
    <w:lvl w:ilvl="7" w:tplc="41C81552">
      <w:numFmt w:val="bullet"/>
      <w:lvlText w:val="•"/>
      <w:lvlJc w:val="left"/>
      <w:pPr>
        <w:ind w:left="7557" w:hanging="543"/>
      </w:pPr>
      <w:rPr>
        <w:rFonts w:hint="default"/>
        <w:lang w:val="en-US" w:eastAsia="en-US" w:bidi="ar-SA"/>
      </w:rPr>
    </w:lvl>
    <w:lvl w:ilvl="8" w:tplc="5288A67C">
      <w:numFmt w:val="bullet"/>
      <w:lvlText w:val="•"/>
      <w:lvlJc w:val="left"/>
      <w:pPr>
        <w:ind w:left="8539" w:hanging="543"/>
      </w:pPr>
      <w:rPr>
        <w:rFonts w:hint="default"/>
        <w:lang w:val="en-US" w:eastAsia="en-US" w:bidi="ar-SA"/>
      </w:rPr>
    </w:lvl>
  </w:abstractNum>
  <w:abstractNum w:abstractNumId="1" w15:restartNumberingAfterBreak="0">
    <w:nsid w:val="245E6AB1"/>
    <w:multiLevelType w:val="hybridMultilevel"/>
    <w:tmpl w:val="A6268B44"/>
    <w:lvl w:ilvl="0" w:tplc="1284CBBA">
      <w:numFmt w:val="bullet"/>
      <w:lvlText w:val="o"/>
      <w:lvlJc w:val="left"/>
      <w:pPr>
        <w:ind w:left="684" w:hanging="543"/>
      </w:pPr>
      <w:rPr>
        <w:rFonts w:ascii="Courier New" w:eastAsia="Courier New" w:hAnsi="Courier New" w:cs="Courier New" w:hint="default"/>
        <w:b w:val="0"/>
        <w:bCs w:val="0"/>
        <w:i w:val="0"/>
        <w:iCs w:val="0"/>
        <w:spacing w:val="0"/>
        <w:w w:val="95"/>
        <w:sz w:val="20"/>
        <w:szCs w:val="20"/>
        <w:lang w:val="en-US" w:eastAsia="en-US" w:bidi="ar-SA"/>
      </w:rPr>
    </w:lvl>
    <w:lvl w:ilvl="1" w:tplc="3BCC81BE">
      <w:numFmt w:val="bullet"/>
      <w:lvlText w:val=""/>
      <w:lvlJc w:val="left"/>
      <w:pPr>
        <w:ind w:left="2304" w:hanging="360"/>
      </w:pPr>
      <w:rPr>
        <w:rFonts w:ascii="Wingdings" w:eastAsia="Wingdings" w:hAnsi="Wingdings" w:cs="Wingdings" w:hint="default"/>
        <w:b w:val="0"/>
        <w:bCs w:val="0"/>
        <w:i w:val="0"/>
        <w:iCs w:val="0"/>
        <w:spacing w:val="0"/>
        <w:w w:val="96"/>
        <w:sz w:val="20"/>
        <w:szCs w:val="20"/>
        <w:lang w:val="en-US" w:eastAsia="en-US" w:bidi="ar-SA"/>
      </w:rPr>
    </w:lvl>
    <w:lvl w:ilvl="2" w:tplc="BFC0CE8E">
      <w:numFmt w:val="bullet"/>
      <w:lvlText w:val="•"/>
      <w:lvlJc w:val="left"/>
      <w:pPr>
        <w:ind w:left="3211" w:hanging="360"/>
      </w:pPr>
      <w:rPr>
        <w:rFonts w:hint="default"/>
        <w:lang w:val="en-US" w:eastAsia="en-US" w:bidi="ar-SA"/>
      </w:rPr>
    </w:lvl>
    <w:lvl w:ilvl="3" w:tplc="BB18F7C8">
      <w:numFmt w:val="bullet"/>
      <w:lvlText w:val="•"/>
      <w:lvlJc w:val="left"/>
      <w:pPr>
        <w:ind w:left="4123" w:hanging="360"/>
      </w:pPr>
      <w:rPr>
        <w:rFonts w:hint="default"/>
        <w:lang w:val="en-US" w:eastAsia="en-US" w:bidi="ar-SA"/>
      </w:rPr>
    </w:lvl>
    <w:lvl w:ilvl="4" w:tplc="55EC9CC0">
      <w:numFmt w:val="bullet"/>
      <w:lvlText w:val="•"/>
      <w:lvlJc w:val="left"/>
      <w:pPr>
        <w:ind w:left="5034" w:hanging="360"/>
      </w:pPr>
      <w:rPr>
        <w:rFonts w:hint="default"/>
        <w:lang w:val="en-US" w:eastAsia="en-US" w:bidi="ar-SA"/>
      </w:rPr>
    </w:lvl>
    <w:lvl w:ilvl="5" w:tplc="15F6032A">
      <w:numFmt w:val="bullet"/>
      <w:lvlText w:val="•"/>
      <w:lvlJc w:val="left"/>
      <w:pPr>
        <w:ind w:left="5946" w:hanging="360"/>
      </w:pPr>
      <w:rPr>
        <w:rFonts w:hint="default"/>
        <w:lang w:val="en-US" w:eastAsia="en-US" w:bidi="ar-SA"/>
      </w:rPr>
    </w:lvl>
    <w:lvl w:ilvl="6" w:tplc="AE929320">
      <w:numFmt w:val="bullet"/>
      <w:lvlText w:val="•"/>
      <w:lvlJc w:val="left"/>
      <w:pPr>
        <w:ind w:left="6858" w:hanging="360"/>
      </w:pPr>
      <w:rPr>
        <w:rFonts w:hint="default"/>
        <w:lang w:val="en-US" w:eastAsia="en-US" w:bidi="ar-SA"/>
      </w:rPr>
    </w:lvl>
    <w:lvl w:ilvl="7" w:tplc="D4CC2CE8">
      <w:numFmt w:val="bullet"/>
      <w:lvlText w:val="•"/>
      <w:lvlJc w:val="left"/>
      <w:pPr>
        <w:ind w:left="7769" w:hanging="360"/>
      </w:pPr>
      <w:rPr>
        <w:rFonts w:hint="default"/>
        <w:lang w:val="en-US" w:eastAsia="en-US" w:bidi="ar-SA"/>
      </w:rPr>
    </w:lvl>
    <w:lvl w:ilvl="8" w:tplc="2F7E4296">
      <w:numFmt w:val="bullet"/>
      <w:lvlText w:val="•"/>
      <w:lvlJc w:val="left"/>
      <w:pPr>
        <w:ind w:left="8681" w:hanging="360"/>
      </w:pPr>
      <w:rPr>
        <w:rFonts w:hint="default"/>
        <w:lang w:val="en-US" w:eastAsia="en-US" w:bidi="ar-SA"/>
      </w:rPr>
    </w:lvl>
  </w:abstractNum>
  <w:abstractNum w:abstractNumId="2" w15:restartNumberingAfterBreak="0">
    <w:nsid w:val="2BBC0146"/>
    <w:multiLevelType w:val="hybridMultilevel"/>
    <w:tmpl w:val="F64A0E8E"/>
    <w:lvl w:ilvl="0" w:tplc="BBFEA07A">
      <w:start w:val="1"/>
      <w:numFmt w:val="lowerLetter"/>
      <w:lvlText w:val="%1."/>
      <w:lvlJc w:val="left"/>
      <w:pPr>
        <w:ind w:left="2405" w:hanging="363"/>
      </w:pPr>
      <w:rPr>
        <w:rFonts w:ascii="Arial" w:eastAsia="Arial" w:hAnsi="Arial" w:cs="Arial" w:hint="default"/>
        <w:b w:val="0"/>
        <w:bCs w:val="0"/>
        <w:i w:val="0"/>
        <w:iCs w:val="0"/>
        <w:spacing w:val="0"/>
        <w:w w:val="94"/>
        <w:sz w:val="20"/>
        <w:szCs w:val="20"/>
        <w:lang w:val="en-US" w:eastAsia="en-US" w:bidi="ar-SA"/>
      </w:rPr>
    </w:lvl>
    <w:lvl w:ilvl="1" w:tplc="DB4ED15E">
      <w:numFmt w:val="bullet"/>
      <w:lvlText w:val="•"/>
      <w:lvlJc w:val="left"/>
      <w:pPr>
        <w:ind w:left="3166" w:hanging="363"/>
      </w:pPr>
      <w:rPr>
        <w:rFonts w:hint="default"/>
        <w:lang w:val="en-US" w:eastAsia="en-US" w:bidi="ar-SA"/>
      </w:rPr>
    </w:lvl>
    <w:lvl w:ilvl="2" w:tplc="B502B086">
      <w:numFmt w:val="bullet"/>
      <w:lvlText w:val="•"/>
      <w:lvlJc w:val="left"/>
      <w:pPr>
        <w:ind w:left="3933" w:hanging="363"/>
      </w:pPr>
      <w:rPr>
        <w:rFonts w:hint="default"/>
        <w:lang w:val="en-US" w:eastAsia="en-US" w:bidi="ar-SA"/>
      </w:rPr>
    </w:lvl>
    <w:lvl w:ilvl="3" w:tplc="94FC0570">
      <w:numFmt w:val="bullet"/>
      <w:lvlText w:val="•"/>
      <w:lvlJc w:val="left"/>
      <w:pPr>
        <w:ind w:left="4699" w:hanging="363"/>
      </w:pPr>
      <w:rPr>
        <w:rFonts w:hint="default"/>
        <w:lang w:val="en-US" w:eastAsia="en-US" w:bidi="ar-SA"/>
      </w:rPr>
    </w:lvl>
    <w:lvl w:ilvl="4" w:tplc="154A27C8">
      <w:numFmt w:val="bullet"/>
      <w:lvlText w:val="•"/>
      <w:lvlJc w:val="left"/>
      <w:pPr>
        <w:ind w:left="5466" w:hanging="363"/>
      </w:pPr>
      <w:rPr>
        <w:rFonts w:hint="default"/>
        <w:lang w:val="en-US" w:eastAsia="en-US" w:bidi="ar-SA"/>
      </w:rPr>
    </w:lvl>
    <w:lvl w:ilvl="5" w:tplc="9B9AE0A0">
      <w:numFmt w:val="bullet"/>
      <w:lvlText w:val="•"/>
      <w:lvlJc w:val="left"/>
      <w:pPr>
        <w:ind w:left="6232" w:hanging="363"/>
      </w:pPr>
      <w:rPr>
        <w:rFonts w:hint="default"/>
        <w:lang w:val="en-US" w:eastAsia="en-US" w:bidi="ar-SA"/>
      </w:rPr>
    </w:lvl>
    <w:lvl w:ilvl="6" w:tplc="F63CECE8">
      <w:numFmt w:val="bullet"/>
      <w:lvlText w:val="•"/>
      <w:lvlJc w:val="left"/>
      <w:pPr>
        <w:ind w:left="6999" w:hanging="363"/>
      </w:pPr>
      <w:rPr>
        <w:rFonts w:hint="default"/>
        <w:lang w:val="en-US" w:eastAsia="en-US" w:bidi="ar-SA"/>
      </w:rPr>
    </w:lvl>
    <w:lvl w:ilvl="7" w:tplc="0C488752">
      <w:numFmt w:val="bullet"/>
      <w:lvlText w:val="•"/>
      <w:lvlJc w:val="left"/>
      <w:pPr>
        <w:ind w:left="7765" w:hanging="363"/>
      </w:pPr>
      <w:rPr>
        <w:rFonts w:hint="default"/>
        <w:lang w:val="en-US" w:eastAsia="en-US" w:bidi="ar-SA"/>
      </w:rPr>
    </w:lvl>
    <w:lvl w:ilvl="8" w:tplc="CA3E55D0">
      <w:numFmt w:val="bullet"/>
      <w:lvlText w:val="•"/>
      <w:lvlJc w:val="left"/>
      <w:pPr>
        <w:ind w:left="8532" w:hanging="363"/>
      </w:pPr>
      <w:rPr>
        <w:rFonts w:hint="default"/>
        <w:lang w:val="en-US" w:eastAsia="en-US" w:bidi="ar-SA"/>
      </w:rPr>
    </w:lvl>
  </w:abstractNum>
  <w:abstractNum w:abstractNumId="3" w15:restartNumberingAfterBreak="0">
    <w:nsid w:val="2C835761"/>
    <w:multiLevelType w:val="hybridMultilevel"/>
    <w:tmpl w:val="EC9E14E6"/>
    <w:lvl w:ilvl="0" w:tplc="01382F8E">
      <w:start w:val="1"/>
      <w:numFmt w:val="lowerLetter"/>
      <w:lvlText w:val="%1."/>
      <w:lvlJc w:val="left"/>
      <w:pPr>
        <w:ind w:left="2304" w:hanging="720"/>
      </w:pPr>
      <w:rPr>
        <w:rFonts w:ascii="Arial" w:eastAsia="Arial" w:hAnsi="Arial" w:cs="Arial" w:hint="default"/>
        <w:b w:val="0"/>
        <w:bCs w:val="0"/>
        <w:i w:val="0"/>
        <w:iCs w:val="0"/>
        <w:spacing w:val="0"/>
        <w:w w:val="94"/>
        <w:sz w:val="20"/>
        <w:szCs w:val="20"/>
        <w:lang w:val="en-US" w:eastAsia="en-US" w:bidi="ar-SA"/>
      </w:rPr>
    </w:lvl>
    <w:lvl w:ilvl="1" w:tplc="C3ECDCE6">
      <w:numFmt w:val="bullet"/>
      <w:lvlText w:val="•"/>
      <w:lvlJc w:val="left"/>
      <w:pPr>
        <w:ind w:left="3120" w:hanging="720"/>
      </w:pPr>
      <w:rPr>
        <w:rFonts w:hint="default"/>
        <w:lang w:val="en-US" w:eastAsia="en-US" w:bidi="ar-SA"/>
      </w:rPr>
    </w:lvl>
    <w:lvl w:ilvl="2" w:tplc="FAAAD530">
      <w:numFmt w:val="bullet"/>
      <w:lvlText w:val="•"/>
      <w:lvlJc w:val="left"/>
      <w:pPr>
        <w:ind w:left="3940" w:hanging="720"/>
      </w:pPr>
      <w:rPr>
        <w:rFonts w:hint="default"/>
        <w:lang w:val="en-US" w:eastAsia="en-US" w:bidi="ar-SA"/>
      </w:rPr>
    </w:lvl>
    <w:lvl w:ilvl="3" w:tplc="496C23B4">
      <w:numFmt w:val="bullet"/>
      <w:lvlText w:val="•"/>
      <w:lvlJc w:val="left"/>
      <w:pPr>
        <w:ind w:left="4761" w:hanging="720"/>
      </w:pPr>
      <w:rPr>
        <w:rFonts w:hint="default"/>
        <w:lang w:val="en-US" w:eastAsia="en-US" w:bidi="ar-SA"/>
      </w:rPr>
    </w:lvl>
    <w:lvl w:ilvl="4" w:tplc="12CEB2AE">
      <w:numFmt w:val="bullet"/>
      <w:lvlText w:val="•"/>
      <w:lvlJc w:val="left"/>
      <w:pPr>
        <w:ind w:left="5581" w:hanging="720"/>
      </w:pPr>
      <w:rPr>
        <w:rFonts w:hint="default"/>
        <w:lang w:val="en-US" w:eastAsia="en-US" w:bidi="ar-SA"/>
      </w:rPr>
    </w:lvl>
    <w:lvl w:ilvl="5" w:tplc="45A65140">
      <w:numFmt w:val="bullet"/>
      <w:lvlText w:val="•"/>
      <w:lvlJc w:val="left"/>
      <w:pPr>
        <w:ind w:left="6402" w:hanging="720"/>
      </w:pPr>
      <w:rPr>
        <w:rFonts w:hint="default"/>
        <w:lang w:val="en-US" w:eastAsia="en-US" w:bidi="ar-SA"/>
      </w:rPr>
    </w:lvl>
    <w:lvl w:ilvl="6" w:tplc="7FECEFBE">
      <w:numFmt w:val="bullet"/>
      <w:lvlText w:val="•"/>
      <w:lvlJc w:val="left"/>
      <w:pPr>
        <w:ind w:left="7222" w:hanging="720"/>
      </w:pPr>
      <w:rPr>
        <w:rFonts w:hint="default"/>
        <w:lang w:val="en-US" w:eastAsia="en-US" w:bidi="ar-SA"/>
      </w:rPr>
    </w:lvl>
    <w:lvl w:ilvl="7" w:tplc="FC6EB7C6">
      <w:numFmt w:val="bullet"/>
      <w:lvlText w:val="•"/>
      <w:lvlJc w:val="left"/>
      <w:pPr>
        <w:ind w:left="8043" w:hanging="720"/>
      </w:pPr>
      <w:rPr>
        <w:rFonts w:hint="default"/>
        <w:lang w:val="en-US" w:eastAsia="en-US" w:bidi="ar-SA"/>
      </w:rPr>
    </w:lvl>
    <w:lvl w:ilvl="8" w:tplc="C9D803C4">
      <w:numFmt w:val="bullet"/>
      <w:lvlText w:val="•"/>
      <w:lvlJc w:val="left"/>
      <w:pPr>
        <w:ind w:left="8863" w:hanging="720"/>
      </w:pPr>
      <w:rPr>
        <w:rFonts w:hint="default"/>
        <w:lang w:val="en-US" w:eastAsia="en-US" w:bidi="ar-SA"/>
      </w:rPr>
    </w:lvl>
  </w:abstractNum>
  <w:abstractNum w:abstractNumId="4" w15:restartNumberingAfterBreak="0">
    <w:nsid w:val="30003016"/>
    <w:multiLevelType w:val="hybridMultilevel"/>
    <w:tmpl w:val="16DC6334"/>
    <w:lvl w:ilvl="0" w:tplc="353CBA56">
      <w:start w:val="1"/>
      <w:numFmt w:val="lowerLetter"/>
      <w:lvlText w:val="%1."/>
      <w:lvlJc w:val="left"/>
      <w:pPr>
        <w:ind w:left="2304" w:hanging="723"/>
      </w:pPr>
      <w:rPr>
        <w:rFonts w:ascii="Arial" w:eastAsia="Arial" w:hAnsi="Arial" w:cs="Arial" w:hint="default"/>
        <w:b w:val="0"/>
        <w:bCs w:val="0"/>
        <w:i w:val="0"/>
        <w:iCs w:val="0"/>
        <w:spacing w:val="0"/>
        <w:w w:val="94"/>
        <w:sz w:val="20"/>
        <w:szCs w:val="20"/>
        <w:lang w:val="en-US" w:eastAsia="en-US" w:bidi="ar-SA"/>
      </w:rPr>
    </w:lvl>
    <w:lvl w:ilvl="1" w:tplc="1C623BCA">
      <w:numFmt w:val="bullet"/>
      <w:lvlText w:val="•"/>
      <w:lvlJc w:val="left"/>
      <w:pPr>
        <w:ind w:left="3120" w:hanging="723"/>
      </w:pPr>
      <w:rPr>
        <w:rFonts w:hint="default"/>
        <w:lang w:val="en-US" w:eastAsia="en-US" w:bidi="ar-SA"/>
      </w:rPr>
    </w:lvl>
    <w:lvl w:ilvl="2" w:tplc="1010A20C">
      <w:numFmt w:val="bullet"/>
      <w:lvlText w:val="•"/>
      <w:lvlJc w:val="left"/>
      <w:pPr>
        <w:ind w:left="3940" w:hanging="723"/>
      </w:pPr>
      <w:rPr>
        <w:rFonts w:hint="default"/>
        <w:lang w:val="en-US" w:eastAsia="en-US" w:bidi="ar-SA"/>
      </w:rPr>
    </w:lvl>
    <w:lvl w:ilvl="3" w:tplc="449C6F16">
      <w:numFmt w:val="bullet"/>
      <w:lvlText w:val="•"/>
      <w:lvlJc w:val="left"/>
      <w:pPr>
        <w:ind w:left="4761" w:hanging="723"/>
      </w:pPr>
      <w:rPr>
        <w:rFonts w:hint="default"/>
        <w:lang w:val="en-US" w:eastAsia="en-US" w:bidi="ar-SA"/>
      </w:rPr>
    </w:lvl>
    <w:lvl w:ilvl="4" w:tplc="39024FEA">
      <w:numFmt w:val="bullet"/>
      <w:lvlText w:val="•"/>
      <w:lvlJc w:val="left"/>
      <w:pPr>
        <w:ind w:left="5581" w:hanging="723"/>
      </w:pPr>
      <w:rPr>
        <w:rFonts w:hint="default"/>
        <w:lang w:val="en-US" w:eastAsia="en-US" w:bidi="ar-SA"/>
      </w:rPr>
    </w:lvl>
    <w:lvl w:ilvl="5" w:tplc="38C68D3C">
      <w:numFmt w:val="bullet"/>
      <w:lvlText w:val="•"/>
      <w:lvlJc w:val="left"/>
      <w:pPr>
        <w:ind w:left="6402" w:hanging="723"/>
      </w:pPr>
      <w:rPr>
        <w:rFonts w:hint="default"/>
        <w:lang w:val="en-US" w:eastAsia="en-US" w:bidi="ar-SA"/>
      </w:rPr>
    </w:lvl>
    <w:lvl w:ilvl="6" w:tplc="A8F09806">
      <w:numFmt w:val="bullet"/>
      <w:lvlText w:val="•"/>
      <w:lvlJc w:val="left"/>
      <w:pPr>
        <w:ind w:left="7222" w:hanging="723"/>
      </w:pPr>
      <w:rPr>
        <w:rFonts w:hint="default"/>
        <w:lang w:val="en-US" w:eastAsia="en-US" w:bidi="ar-SA"/>
      </w:rPr>
    </w:lvl>
    <w:lvl w:ilvl="7" w:tplc="AA0638D2">
      <w:numFmt w:val="bullet"/>
      <w:lvlText w:val="•"/>
      <w:lvlJc w:val="left"/>
      <w:pPr>
        <w:ind w:left="8043" w:hanging="723"/>
      </w:pPr>
      <w:rPr>
        <w:rFonts w:hint="default"/>
        <w:lang w:val="en-US" w:eastAsia="en-US" w:bidi="ar-SA"/>
      </w:rPr>
    </w:lvl>
    <w:lvl w:ilvl="8" w:tplc="2EDC0BBE">
      <w:numFmt w:val="bullet"/>
      <w:lvlText w:val="•"/>
      <w:lvlJc w:val="left"/>
      <w:pPr>
        <w:ind w:left="8863" w:hanging="723"/>
      </w:pPr>
      <w:rPr>
        <w:rFonts w:hint="default"/>
        <w:lang w:val="en-US" w:eastAsia="en-US" w:bidi="ar-SA"/>
      </w:rPr>
    </w:lvl>
  </w:abstractNum>
  <w:abstractNum w:abstractNumId="5" w15:restartNumberingAfterBreak="0">
    <w:nsid w:val="51D35C62"/>
    <w:multiLevelType w:val="hybridMultilevel"/>
    <w:tmpl w:val="584493E0"/>
    <w:lvl w:ilvl="0" w:tplc="DE54C0AE">
      <w:start w:val="1"/>
      <w:numFmt w:val="lowerLetter"/>
      <w:lvlText w:val="%1."/>
      <w:lvlJc w:val="left"/>
      <w:pPr>
        <w:ind w:left="2405" w:hanging="360"/>
      </w:pPr>
      <w:rPr>
        <w:rFonts w:hint="default"/>
      </w:rPr>
    </w:lvl>
    <w:lvl w:ilvl="1" w:tplc="08090019" w:tentative="1">
      <w:start w:val="1"/>
      <w:numFmt w:val="lowerLetter"/>
      <w:lvlText w:val="%2."/>
      <w:lvlJc w:val="left"/>
      <w:pPr>
        <w:ind w:left="3125" w:hanging="360"/>
      </w:pPr>
    </w:lvl>
    <w:lvl w:ilvl="2" w:tplc="0809001B" w:tentative="1">
      <w:start w:val="1"/>
      <w:numFmt w:val="lowerRoman"/>
      <w:lvlText w:val="%3."/>
      <w:lvlJc w:val="right"/>
      <w:pPr>
        <w:ind w:left="3845" w:hanging="180"/>
      </w:pPr>
    </w:lvl>
    <w:lvl w:ilvl="3" w:tplc="0809000F" w:tentative="1">
      <w:start w:val="1"/>
      <w:numFmt w:val="decimal"/>
      <w:lvlText w:val="%4."/>
      <w:lvlJc w:val="left"/>
      <w:pPr>
        <w:ind w:left="4565" w:hanging="360"/>
      </w:pPr>
    </w:lvl>
    <w:lvl w:ilvl="4" w:tplc="08090019" w:tentative="1">
      <w:start w:val="1"/>
      <w:numFmt w:val="lowerLetter"/>
      <w:lvlText w:val="%5."/>
      <w:lvlJc w:val="left"/>
      <w:pPr>
        <w:ind w:left="5285" w:hanging="360"/>
      </w:pPr>
    </w:lvl>
    <w:lvl w:ilvl="5" w:tplc="0809001B" w:tentative="1">
      <w:start w:val="1"/>
      <w:numFmt w:val="lowerRoman"/>
      <w:lvlText w:val="%6."/>
      <w:lvlJc w:val="right"/>
      <w:pPr>
        <w:ind w:left="6005" w:hanging="180"/>
      </w:pPr>
    </w:lvl>
    <w:lvl w:ilvl="6" w:tplc="0809000F" w:tentative="1">
      <w:start w:val="1"/>
      <w:numFmt w:val="decimal"/>
      <w:lvlText w:val="%7."/>
      <w:lvlJc w:val="left"/>
      <w:pPr>
        <w:ind w:left="6725" w:hanging="360"/>
      </w:pPr>
    </w:lvl>
    <w:lvl w:ilvl="7" w:tplc="08090019" w:tentative="1">
      <w:start w:val="1"/>
      <w:numFmt w:val="lowerLetter"/>
      <w:lvlText w:val="%8."/>
      <w:lvlJc w:val="left"/>
      <w:pPr>
        <w:ind w:left="7445" w:hanging="360"/>
      </w:pPr>
    </w:lvl>
    <w:lvl w:ilvl="8" w:tplc="0809001B" w:tentative="1">
      <w:start w:val="1"/>
      <w:numFmt w:val="lowerRoman"/>
      <w:lvlText w:val="%9."/>
      <w:lvlJc w:val="right"/>
      <w:pPr>
        <w:ind w:left="8165" w:hanging="180"/>
      </w:pPr>
    </w:lvl>
  </w:abstractNum>
  <w:abstractNum w:abstractNumId="6" w15:restartNumberingAfterBreak="0">
    <w:nsid w:val="64682E8D"/>
    <w:multiLevelType w:val="hybridMultilevel"/>
    <w:tmpl w:val="1996E566"/>
    <w:lvl w:ilvl="0" w:tplc="3F3C7632">
      <w:start w:val="1"/>
      <w:numFmt w:val="decimal"/>
      <w:lvlText w:val="%1."/>
      <w:lvlJc w:val="left"/>
      <w:pPr>
        <w:ind w:left="1224" w:hanging="720"/>
        <w:jc w:val="right"/>
      </w:pPr>
      <w:rPr>
        <w:rFonts w:hint="default"/>
        <w:spacing w:val="0"/>
        <w:w w:val="94"/>
        <w:lang w:val="en-US" w:eastAsia="en-US" w:bidi="ar-SA"/>
      </w:rPr>
    </w:lvl>
    <w:lvl w:ilvl="1" w:tplc="E5F8E0E6">
      <w:start w:val="1"/>
      <w:numFmt w:val="lowerLetter"/>
      <w:lvlText w:val="(%2)"/>
      <w:lvlJc w:val="left"/>
      <w:pPr>
        <w:ind w:left="2498" w:hanging="377"/>
      </w:pPr>
      <w:rPr>
        <w:rFonts w:ascii="Arial" w:eastAsia="Arial" w:hAnsi="Arial" w:cs="Arial" w:hint="default"/>
        <w:b w:val="0"/>
        <w:bCs w:val="0"/>
        <w:i w:val="0"/>
        <w:iCs w:val="0"/>
        <w:spacing w:val="-1"/>
        <w:w w:val="94"/>
        <w:sz w:val="20"/>
        <w:szCs w:val="20"/>
        <w:lang w:val="en-US" w:eastAsia="en-US" w:bidi="ar-SA"/>
      </w:rPr>
    </w:lvl>
    <w:lvl w:ilvl="2" w:tplc="646CF73E">
      <w:numFmt w:val="bullet"/>
      <w:lvlText w:val="•"/>
      <w:lvlJc w:val="left"/>
      <w:pPr>
        <w:ind w:left="3389" w:hanging="377"/>
      </w:pPr>
      <w:rPr>
        <w:rFonts w:hint="default"/>
        <w:lang w:val="en-US" w:eastAsia="en-US" w:bidi="ar-SA"/>
      </w:rPr>
    </w:lvl>
    <w:lvl w:ilvl="3" w:tplc="B3CC1228">
      <w:numFmt w:val="bullet"/>
      <w:lvlText w:val="•"/>
      <w:lvlJc w:val="left"/>
      <w:pPr>
        <w:ind w:left="4278" w:hanging="377"/>
      </w:pPr>
      <w:rPr>
        <w:rFonts w:hint="default"/>
        <w:lang w:val="en-US" w:eastAsia="en-US" w:bidi="ar-SA"/>
      </w:rPr>
    </w:lvl>
    <w:lvl w:ilvl="4" w:tplc="CFA6C9FC">
      <w:numFmt w:val="bullet"/>
      <w:lvlText w:val="•"/>
      <w:lvlJc w:val="left"/>
      <w:pPr>
        <w:ind w:left="5168" w:hanging="377"/>
      </w:pPr>
      <w:rPr>
        <w:rFonts w:hint="default"/>
        <w:lang w:val="en-US" w:eastAsia="en-US" w:bidi="ar-SA"/>
      </w:rPr>
    </w:lvl>
    <w:lvl w:ilvl="5" w:tplc="7B829020">
      <w:numFmt w:val="bullet"/>
      <w:lvlText w:val="•"/>
      <w:lvlJc w:val="left"/>
      <w:pPr>
        <w:ind w:left="6057" w:hanging="377"/>
      </w:pPr>
      <w:rPr>
        <w:rFonts w:hint="default"/>
        <w:lang w:val="en-US" w:eastAsia="en-US" w:bidi="ar-SA"/>
      </w:rPr>
    </w:lvl>
    <w:lvl w:ilvl="6" w:tplc="C90C6A5E">
      <w:numFmt w:val="bullet"/>
      <w:lvlText w:val="•"/>
      <w:lvlJc w:val="left"/>
      <w:pPr>
        <w:ind w:left="6947" w:hanging="377"/>
      </w:pPr>
      <w:rPr>
        <w:rFonts w:hint="default"/>
        <w:lang w:val="en-US" w:eastAsia="en-US" w:bidi="ar-SA"/>
      </w:rPr>
    </w:lvl>
    <w:lvl w:ilvl="7" w:tplc="12408F8A">
      <w:numFmt w:val="bullet"/>
      <w:lvlText w:val="•"/>
      <w:lvlJc w:val="left"/>
      <w:pPr>
        <w:ind w:left="7836" w:hanging="377"/>
      </w:pPr>
      <w:rPr>
        <w:rFonts w:hint="default"/>
        <w:lang w:val="en-US" w:eastAsia="en-US" w:bidi="ar-SA"/>
      </w:rPr>
    </w:lvl>
    <w:lvl w:ilvl="8" w:tplc="09EABB3E">
      <w:numFmt w:val="bullet"/>
      <w:lvlText w:val="•"/>
      <w:lvlJc w:val="left"/>
      <w:pPr>
        <w:ind w:left="8725" w:hanging="377"/>
      </w:pPr>
      <w:rPr>
        <w:rFonts w:hint="default"/>
        <w:lang w:val="en-US" w:eastAsia="en-US" w:bidi="ar-SA"/>
      </w:rPr>
    </w:lvl>
  </w:abstractNum>
  <w:num w:numId="1" w16cid:durableId="1215697545">
    <w:abstractNumId w:val="2"/>
  </w:num>
  <w:num w:numId="2" w16cid:durableId="1265724971">
    <w:abstractNumId w:val="3"/>
  </w:num>
  <w:num w:numId="3" w16cid:durableId="1202396462">
    <w:abstractNumId w:val="4"/>
  </w:num>
  <w:num w:numId="4" w16cid:durableId="1862009363">
    <w:abstractNumId w:val="6"/>
  </w:num>
  <w:num w:numId="5" w16cid:durableId="1128088075">
    <w:abstractNumId w:val="1"/>
  </w:num>
  <w:num w:numId="6" w16cid:durableId="571546657">
    <w:abstractNumId w:val="0"/>
  </w:num>
  <w:num w:numId="7" w16cid:durableId="15438332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LEAPTempPath" w:val="C:\Users\SophieBoakes\AppData\Local\LEAP Desktop\CDE\7c73281b-c34f-4f49-bc94-90ea4d9c5094\LEAP2Office\MacroFields\"/>
    <w:docVar w:name="LEAPUniqueCode" w:val="83e1b759-32b7-8247-95ca-7bbb59298a86"/>
  </w:docVars>
  <w:rsids>
    <w:rsidRoot w:val="00200580"/>
    <w:rsid w:val="00011D6C"/>
    <w:rsid w:val="000C4B43"/>
    <w:rsid w:val="001231BF"/>
    <w:rsid w:val="001423D3"/>
    <w:rsid w:val="001D4618"/>
    <w:rsid w:val="00200580"/>
    <w:rsid w:val="00330065"/>
    <w:rsid w:val="00472E1D"/>
    <w:rsid w:val="00475213"/>
    <w:rsid w:val="006379EF"/>
    <w:rsid w:val="00710DB7"/>
    <w:rsid w:val="008652DD"/>
    <w:rsid w:val="00920015"/>
    <w:rsid w:val="00956870"/>
    <w:rsid w:val="00BA1F0A"/>
    <w:rsid w:val="00BE3541"/>
    <w:rsid w:val="00C035C8"/>
    <w:rsid w:val="00CB32BB"/>
    <w:rsid w:val="00DF7487"/>
    <w:rsid w:val="00E7129D"/>
    <w:rsid w:val="00FC75E6"/>
    <w:rsid w:val="00FD1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70021"/>
  <w15:docId w15:val="{9EC7F2EE-233F-4CF5-B2DC-67AC8EEFB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4"/>
      <w:jc w:val="both"/>
      <w:outlineLvl w:val="0"/>
    </w:pPr>
    <w:rPr>
      <w:b/>
      <w:bCs/>
    </w:rPr>
  </w:style>
  <w:style w:type="paragraph" w:styleId="Heading2">
    <w:name w:val="heading 2"/>
    <w:basedOn w:val="Normal"/>
    <w:uiPriority w:val="9"/>
    <w:unhideWhenUsed/>
    <w:qFormat/>
    <w:pPr>
      <w:ind w:left="144"/>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84" w:hanging="543"/>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C4B43"/>
    <w:pPr>
      <w:tabs>
        <w:tab w:val="center" w:pos="4513"/>
        <w:tab w:val="right" w:pos="9026"/>
      </w:tabs>
    </w:pPr>
  </w:style>
  <w:style w:type="character" w:customStyle="1" w:styleId="HeaderChar">
    <w:name w:val="Header Char"/>
    <w:basedOn w:val="DefaultParagraphFont"/>
    <w:link w:val="Header"/>
    <w:uiPriority w:val="99"/>
    <w:rsid w:val="000C4B43"/>
    <w:rPr>
      <w:rFonts w:ascii="Arial" w:eastAsia="Arial" w:hAnsi="Arial" w:cs="Arial"/>
    </w:rPr>
  </w:style>
  <w:style w:type="paragraph" w:styleId="Footer">
    <w:name w:val="footer"/>
    <w:basedOn w:val="Normal"/>
    <w:link w:val="FooterChar"/>
    <w:uiPriority w:val="99"/>
    <w:unhideWhenUsed/>
    <w:rsid w:val="000C4B43"/>
    <w:pPr>
      <w:tabs>
        <w:tab w:val="center" w:pos="4513"/>
        <w:tab w:val="right" w:pos="9026"/>
      </w:tabs>
    </w:pPr>
  </w:style>
  <w:style w:type="character" w:customStyle="1" w:styleId="FooterChar">
    <w:name w:val="Footer Char"/>
    <w:basedOn w:val="DefaultParagraphFont"/>
    <w:link w:val="Footer"/>
    <w:uiPriority w:val="99"/>
    <w:rsid w:val="000C4B43"/>
    <w:rPr>
      <w:rFonts w:ascii="Arial" w:eastAsia="Arial" w:hAnsi="Arial" w:cs="Arial"/>
    </w:rPr>
  </w:style>
  <w:style w:type="paragraph" w:styleId="Revision">
    <w:name w:val="Revision"/>
    <w:hidden/>
    <w:uiPriority w:val="99"/>
    <w:semiHidden/>
    <w:rsid w:val="00E7129D"/>
    <w:pPr>
      <w:widowControl/>
      <w:autoSpaceDE/>
      <w:autoSpaceDN/>
    </w:pPr>
    <w:rPr>
      <w:rFonts w:ascii="Arial" w:eastAsia="Arial" w:hAnsi="Arial" w:cs="Arial"/>
    </w:rPr>
  </w:style>
  <w:style w:type="character" w:styleId="Hyperlink">
    <w:name w:val="Hyperlink"/>
    <w:basedOn w:val="DefaultParagraphFont"/>
    <w:uiPriority w:val="99"/>
    <w:unhideWhenUsed/>
    <w:rsid w:val="00BE3541"/>
    <w:rPr>
      <w:color w:val="0000FF" w:themeColor="hyperlink"/>
      <w:u w:val="single"/>
    </w:rPr>
  </w:style>
  <w:style w:type="character" w:styleId="UnresolvedMention">
    <w:name w:val="Unresolved Mention"/>
    <w:basedOn w:val="DefaultParagraphFont"/>
    <w:uiPriority w:val="99"/>
    <w:semiHidden/>
    <w:unhideWhenUsed/>
    <w:rsid w:val="00BE3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shleywilson.co.uk/blog/46/should-flat-owners-wait-before-exercising-the-right-to-manag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rdanspublishing.co.uk/"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hyperlink" Target="http://www.ashleywilson.co.uk/" TargetMode="External"/><Relationship Id="rId2" Type="http://schemas.openxmlformats.org/officeDocument/2006/relationships/hyperlink" Target="mailto:mail@ashleywilson.co.uk" TargetMode="External"/><Relationship Id="rId1" Type="http://schemas.openxmlformats.org/officeDocument/2006/relationships/image" Target="media/image1.jpeg"/><Relationship Id="rId5" Type="http://schemas.openxmlformats.org/officeDocument/2006/relationships/hyperlink" Target="http://www.ashleywilson.co.uk/" TargetMode="External"/><Relationship Id="rId4" Type="http://schemas.openxmlformats.org/officeDocument/2006/relationships/hyperlink" Target="mailto:mail@ashleywilson.co.uk"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ashleywilson.co.uk/" TargetMode="External"/><Relationship Id="rId2" Type="http://schemas.openxmlformats.org/officeDocument/2006/relationships/hyperlink" Target="mailto:mail@ashleywilson.co.uk" TargetMode="External"/><Relationship Id="rId1" Type="http://schemas.openxmlformats.org/officeDocument/2006/relationships/image" Target="media/image1.jpeg"/><Relationship Id="rId5" Type="http://schemas.openxmlformats.org/officeDocument/2006/relationships/hyperlink" Target="http://www.ashleywilson.co.uk/" TargetMode="External"/><Relationship Id="rId4" Type="http://schemas.openxmlformats.org/officeDocument/2006/relationships/hyperlink" Target="mailto:mail@ashleywils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2365</Words>
  <Characters>13482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Boakes</dc:creator>
  <cp:lastModifiedBy>Chris Elwood</cp:lastModifiedBy>
  <cp:revision>2</cp:revision>
  <dcterms:created xsi:type="dcterms:W3CDTF">2026-07-01T13:55:00Z</dcterms:created>
  <dcterms:modified xsi:type="dcterms:W3CDTF">2026-07-01T13:55:00Z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2026-06-01T00:00:00Z</vt:filetime>
  </property>
</Properties>
</file>